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218BD2" w14:textId="77777777" w:rsidR="00300055" w:rsidRPr="00610F09" w:rsidRDefault="00300055" w:rsidP="00300055">
      <w:pPr>
        <w:spacing w:after="0" w:line="240" w:lineRule="auto"/>
        <w:rPr>
          <w:rFonts w:eastAsia="Times New Roman" w:cs="Times New Roman"/>
          <w:lang w:eastAsia="hr-HR"/>
        </w:rPr>
      </w:pPr>
      <w:r w:rsidRPr="00610F09">
        <w:rPr>
          <w:rFonts w:eastAsia="Times New Roman" w:cs="Times New Roman"/>
          <w:lang w:eastAsia="hr-HR"/>
        </w:rPr>
        <w:t>KLASA: 406-01/25-01/1</w:t>
      </w:r>
    </w:p>
    <w:p w14:paraId="67FDED00" w14:textId="01891D9C" w:rsidR="00300055" w:rsidRPr="005860CB" w:rsidRDefault="00300055" w:rsidP="00300055">
      <w:pPr>
        <w:spacing w:after="0" w:line="240" w:lineRule="auto"/>
        <w:rPr>
          <w:rFonts w:eastAsia="Times New Roman" w:cs="Times New Roman"/>
          <w:lang w:eastAsia="hr-HR"/>
        </w:rPr>
      </w:pPr>
      <w:r w:rsidRPr="00640C8D">
        <w:rPr>
          <w:rFonts w:eastAsia="Times New Roman" w:cs="Times New Roman"/>
          <w:lang w:eastAsia="hr-HR"/>
        </w:rPr>
        <w:t>URBROJ: 02/2025</w:t>
      </w:r>
    </w:p>
    <w:p w14:paraId="137A00A1" w14:textId="77777777" w:rsidR="00300055" w:rsidRPr="005860CB" w:rsidRDefault="00300055" w:rsidP="00300055">
      <w:pPr>
        <w:spacing w:after="0" w:line="240" w:lineRule="auto"/>
        <w:rPr>
          <w:rFonts w:eastAsia="Times New Roman" w:cs="Times New Roman"/>
          <w:lang w:eastAsia="hr-HR"/>
        </w:rPr>
      </w:pPr>
    </w:p>
    <w:p w14:paraId="4A76DBFB" w14:textId="078A9C9F" w:rsidR="00300055" w:rsidRPr="005860CB" w:rsidRDefault="00300055" w:rsidP="00300055">
      <w:pPr>
        <w:spacing w:after="0" w:line="240" w:lineRule="auto"/>
        <w:rPr>
          <w:rFonts w:eastAsia="Times New Roman" w:cs="Times New Roman"/>
          <w:lang w:eastAsia="hr-HR"/>
        </w:rPr>
      </w:pPr>
      <w:r w:rsidRPr="00640C8D">
        <w:rPr>
          <w:rFonts w:eastAsia="Times New Roman" w:cs="Times New Roman"/>
          <w:lang w:eastAsia="hr-HR"/>
        </w:rPr>
        <w:t xml:space="preserve">Pula, </w:t>
      </w:r>
      <w:r w:rsidR="00640C8D" w:rsidRPr="00640C8D">
        <w:rPr>
          <w:rFonts w:eastAsia="Times New Roman" w:cs="Times New Roman"/>
          <w:lang w:eastAsia="hr-HR"/>
        </w:rPr>
        <w:t>1</w:t>
      </w:r>
      <w:r w:rsidR="00640C8D">
        <w:rPr>
          <w:rFonts w:eastAsia="Times New Roman" w:cs="Times New Roman"/>
          <w:lang w:eastAsia="hr-HR"/>
        </w:rPr>
        <w:t>1</w:t>
      </w:r>
      <w:r w:rsidRPr="00640C8D">
        <w:rPr>
          <w:rFonts w:eastAsia="Times New Roman" w:cs="Times New Roman"/>
          <w:lang w:eastAsia="hr-HR"/>
        </w:rPr>
        <w:t xml:space="preserve">. </w:t>
      </w:r>
      <w:r w:rsidR="00640C8D" w:rsidRPr="00640C8D">
        <w:rPr>
          <w:rFonts w:eastAsia="Times New Roman" w:cs="Times New Roman"/>
          <w:lang w:eastAsia="hr-HR"/>
        </w:rPr>
        <w:t>ožujka</w:t>
      </w:r>
      <w:r w:rsidRPr="00640C8D">
        <w:rPr>
          <w:rFonts w:eastAsia="Times New Roman" w:cs="Times New Roman"/>
          <w:lang w:eastAsia="hr-HR"/>
        </w:rPr>
        <w:t xml:space="preserve"> 2025</w:t>
      </w:r>
      <w:r w:rsidRPr="00683221">
        <w:rPr>
          <w:rFonts w:eastAsia="Times New Roman" w:cs="Times New Roman"/>
          <w:lang w:eastAsia="hr-HR"/>
        </w:rPr>
        <w:t>. godine</w:t>
      </w:r>
    </w:p>
    <w:p w14:paraId="0F8CD5D8" w14:textId="77777777" w:rsidR="00A75369" w:rsidRDefault="00A75369" w:rsidP="00A75369"/>
    <w:p w14:paraId="6BD529C9" w14:textId="77777777" w:rsidR="0017342D" w:rsidRPr="00B62AF2" w:rsidRDefault="0017342D" w:rsidP="0017342D">
      <w:pPr>
        <w:spacing w:after="0"/>
      </w:pPr>
    </w:p>
    <w:p w14:paraId="38B72B98" w14:textId="77777777" w:rsidR="00AE6B5E" w:rsidRDefault="00AE6B5E" w:rsidP="00A75369">
      <w:pPr>
        <w:jc w:val="center"/>
        <w:rPr>
          <w:b/>
          <w:sz w:val="28"/>
          <w:szCs w:val="28"/>
        </w:rPr>
      </w:pPr>
      <w:r w:rsidRPr="00285519">
        <w:rPr>
          <w:b/>
          <w:sz w:val="28"/>
          <w:szCs w:val="28"/>
        </w:rPr>
        <w:t>POZIV NA DOSTAVU PONUDE</w:t>
      </w:r>
    </w:p>
    <w:p w14:paraId="66102E00" w14:textId="5ECD36E0" w:rsidR="00605143" w:rsidRDefault="003F7BD1" w:rsidP="00A75369">
      <w:pPr>
        <w:jc w:val="center"/>
        <w:rPr>
          <w:b/>
          <w:sz w:val="28"/>
          <w:szCs w:val="28"/>
        </w:rPr>
      </w:pPr>
      <w:r>
        <w:rPr>
          <w:b/>
          <w:sz w:val="28"/>
          <w:szCs w:val="28"/>
        </w:rPr>
        <w:t>POSTUPAK</w:t>
      </w:r>
      <w:r w:rsidR="00605143">
        <w:rPr>
          <w:b/>
          <w:sz w:val="28"/>
          <w:szCs w:val="28"/>
        </w:rPr>
        <w:t xml:space="preserve"> JEDNOSTAVNE </w:t>
      </w:r>
      <w:r w:rsidR="00605143" w:rsidRPr="00B62AF2">
        <w:rPr>
          <w:b/>
          <w:sz w:val="28"/>
          <w:szCs w:val="28"/>
        </w:rPr>
        <w:t>NABAVE</w:t>
      </w:r>
    </w:p>
    <w:p w14:paraId="584BBBC8" w14:textId="77777777" w:rsidR="00AA5127" w:rsidRDefault="00AA5127" w:rsidP="00A75369">
      <w:pPr>
        <w:jc w:val="center"/>
        <w:rPr>
          <w:rFonts w:eastAsia="Times New Roman" w:cs="Times New Roman"/>
          <w:b/>
          <w:sz w:val="24"/>
          <w:szCs w:val="24"/>
        </w:rPr>
      </w:pPr>
      <w:r w:rsidRPr="00AA5127">
        <w:rPr>
          <w:rFonts w:eastAsia="Times New Roman" w:cs="Times New Roman"/>
          <w:b/>
          <w:sz w:val="24"/>
          <w:szCs w:val="24"/>
        </w:rPr>
        <w:t xml:space="preserve">usluge izrade Metodologije praćenja onečišćenja morskog okoliša </w:t>
      </w:r>
    </w:p>
    <w:p w14:paraId="1D4577D2" w14:textId="762DDB87" w:rsidR="00290C0A" w:rsidRDefault="00AA5127" w:rsidP="00A75369">
      <w:pPr>
        <w:jc w:val="center"/>
        <w:rPr>
          <w:rFonts w:eastAsia="Times New Roman" w:cs="Times New Roman"/>
          <w:b/>
          <w:sz w:val="24"/>
          <w:szCs w:val="24"/>
        </w:rPr>
      </w:pPr>
      <w:r w:rsidRPr="00AA5127">
        <w:rPr>
          <w:rFonts w:eastAsia="Times New Roman" w:cs="Times New Roman"/>
          <w:b/>
          <w:sz w:val="24"/>
          <w:szCs w:val="24"/>
        </w:rPr>
        <w:t>analizom satelitskih snimaka</w:t>
      </w:r>
      <w:r w:rsidR="003F7BD1" w:rsidRPr="003F7BD1">
        <w:rPr>
          <w:rFonts w:eastAsia="Times New Roman" w:cs="Times New Roman"/>
          <w:b/>
          <w:sz w:val="24"/>
          <w:szCs w:val="24"/>
        </w:rPr>
        <w:t xml:space="preserve"> </w:t>
      </w:r>
    </w:p>
    <w:p w14:paraId="6C0FB306" w14:textId="1DFA1006" w:rsidR="00AE6B5E" w:rsidRPr="00285519" w:rsidRDefault="003F7BD1" w:rsidP="00A75369">
      <w:pPr>
        <w:jc w:val="center"/>
        <w:rPr>
          <w:rFonts w:eastAsia="Times New Roman"/>
          <w:lang w:eastAsia="hr-HR"/>
        </w:rPr>
      </w:pPr>
      <w:r w:rsidRPr="003F7BD1">
        <w:rPr>
          <w:rFonts w:eastAsia="Times New Roman" w:cs="Times New Roman"/>
          <w:b/>
          <w:sz w:val="24"/>
          <w:szCs w:val="24"/>
        </w:rPr>
        <w:t>- Projekt WASTEREDUCE</w:t>
      </w:r>
    </w:p>
    <w:p w14:paraId="7A5F4A96" w14:textId="77777777" w:rsidR="00AE6B5E" w:rsidRPr="00285519" w:rsidRDefault="00AE6B5E" w:rsidP="00FC573D">
      <w:pPr>
        <w:rPr>
          <w:b/>
        </w:rPr>
      </w:pPr>
    </w:p>
    <w:p w14:paraId="34BD543B" w14:textId="2168A11D" w:rsidR="00AE6B5E" w:rsidRPr="00285519" w:rsidRDefault="00AE6B5E" w:rsidP="00A75369">
      <w:pPr>
        <w:jc w:val="center"/>
        <w:rPr>
          <w:b/>
        </w:rPr>
      </w:pPr>
      <w:r w:rsidRPr="00285519">
        <w:rPr>
          <w:b/>
        </w:rPr>
        <w:t xml:space="preserve">Evidencijski broj nabave: </w:t>
      </w:r>
      <w:bookmarkStart w:id="0" w:name="_Hlk191461562"/>
      <w:r w:rsidRPr="003F7BD1">
        <w:rPr>
          <w:b/>
        </w:rPr>
        <w:t>15/202</w:t>
      </w:r>
      <w:r w:rsidR="003F7BD1" w:rsidRPr="003F7BD1">
        <w:rPr>
          <w:b/>
        </w:rPr>
        <w:t>5</w:t>
      </w:r>
      <w:r w:rsidRPr="003F7BD1">
        <w:rPr>
          <w:b/>
        </w:rPr>
        <w:t>/JN</w:t>
      </w:r>
      <w:bookmarkEnd w:id="0"/>
    </w:p>
    <w:p w14:paraId="01B0C0BB" w14:textId="756D011E" w:rsidR="00AE6B5E" w:rsidRPr="00285519" w:rsidRDefault="006761D1" w:rsidP="00A75369">
      <w:pPr>
        <w:jc w:val="center"/>
      </w:pPr>
      <w:r w:rsidRPr="00645DC5">
        <w:rPr>
          <w:rFonts w:eastAsia="Times New Roman"/>
          <w:b/>
          <w:bCs/>
          <w:lang w:eastAsia="hr-HR"/>
        </w:rPr>
        <w:t xml:space="preserve">CPV: </w:t>
      </w:r>
      <w:r w:rsidR="00645DC5" w:rsidRPr="00645DC5">
        <w:rPr>
          <w:rFonts w:eastAsia="Times New Roman"/>
          <w:lang w:eastAsia="hr-HR"/>
        </w:rPr>
        <w:t>73000000 - Usluge na području istraživanja i razvoja i s tim povezane usluge savjetovanja</w:t>
      </w:r>
    </w:p>
    <w:p w14:paraId="7448827E" w14:textId="77777777" w:rsidR="00645DC5" w:rsidRPr="00285519" w:rsidRDefault="00645DC5" w:rsidP="00A75369">
      <w:pPr>
        <w:jc w:val="center"/>
      </w:pPr>
    </w:p>
    <w:p w14:paraId="181229BB" w14:textId="77777777" w:rsidR="00AE6B5E" w:rsidRPr="00285519" w:rsidRDefault="00AE6B5E" w:rsidP="0017342D"/>
    <w:p w14:paraId="6E34C227" w14:textId="626ECD8D" w:rsidR="00AE6B5E" w:rsidRPr="00285519" w:rsidRDefault="00AE6B5E" w:rsidP="00A75369">
      <w:pPr>
        <w:jc w:val="center"/>
      </w:pPr>
      <w:r w:rsidRPr="00285519">
        <w:t>Naručite</w:t>
      </w:r>
      <w:r w:rsidR="00A75369">
        <w:t>lj</w:t>
      </w:r>
      <w:r w:rsidRPr="00285519">
        <w:t>:</w:t>
      </w:r>
    </w:p>
    <w:p w14:paraId="7428A996" w14:textId="4FD08405" w:rsidR="00AE6B5E" w:rsidRPr="00285519" w:rsidRDefault="00AE6B5E" w:rsidP="00A75369">
      <w:pPr>
        <w:jc w:val="center"/>
      </w:pPr>
      <w:r w:rsidRPr="00285519">
        <w:rPr>
          <w:noProof/>
          <w:lang w:eastAsia="hr-HR"/>
        </w:rPr>
        <w:drawing>
          <wp:inline distT="0" distB="0" distL="0" distR="0" wp14:anchorId="11A16D5B" wp14:editId="284DB297">
            <wp:extent cx="1139190" cy="1382512"/>
            <wp:effectExtent l="0" t="0" r="3810" b="8255"/>
            <wp:docPr id="1" name="Picture 0" descr="01_NH_Logo_Opc1_Vert_Boja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NH_Logo_Opc1_Vert_Boja_Print.jpg"/>
                    <pic:cNvPicPr/>
                  </pic:nvPicPr>
                  <pic:blipFill>
                    <a:blip r:embed="rId8" cstate="print"/>
                    <a:stretch>
                      <a:fillRect/>
                    </a:stretch>
                  </pic:blipFill>
                  <pic:spPr>
                    <a:xfrm>
                      <a:off x="0" y="0"/>
                      <a:ext cx="1145531" cy="1390208"/>
                    </a:xfrm>
                    <a:prstGeom prst="rect">
                      <a:avLst/>
                    </a:prstGeom>
                  </pic:spPr>
                </pic:pic>
              </a:graphicData>
            </a:graphic>
          </wp:inline>
        </w:drawing>
      </w:r>
    </w:p>
    <w:p w14:paraId="56FECF0F" w14:textId="77777777" w:rsidR="00AE6B5E" w:rsidRPr="00285519" w:rsidRDefault="00AE6B5E" w:rsidP="00A75369">
      <w:pPr>
        <w:jc w:val="center"/>
      </w:pPr>
      <w:r w:rsidRPr="00285519">
        <w:t>Javna ustanova Natura Histrica</w:t>
      </w:r>
    </w:p>
    <w:p w14:paraId="0DD9A5C7" w14:textId="0D659FF1" w:rsidR="00AE6B5E" w:rsidRPr="00285519" w:rsidRDefault="00AE6B5E" w:rsidP="00A75369">
      <w:pPr>
        <w:jc w:val="center"/>
      </w:pPr>
      <w:r w:rsidRPr="00285519">
        <w:t>Riva 8, 52100 Pula</w:t>
      </w:r>
    </w:p>
    <w:p w14:paraId="73366A26" w14:textId="77777777" w:rsidR="0017342D" w:rsidRDefault="0017342D" w:rsidP="0017342D"/>
    <w:p w14:paraId="7E071F39" w14:textId="77777777" w:rsidR="00707ADA" w:rsidRDefault="00707ADA" w:rsidP="0017342D"/>
    <w:p w14:paraId="6C121FA9" w14:textId="0EB59827" w:rsidR="00954785" w:rsidRDefault="003F7BD1" w:rsidP="00A75369">
      <w:pPr>
        <w:jc w:val="center"/>
      </w:pPr>
      <w:r w:rsidRPr="003F7BD1">
        <w:t>Nabava se provodi u sklopu provedbe projekta WASTEREDUCE - Integrirane strategije i rješenja za smanjenje otpada u zaštićenim i Natura 2000 područjima, financiranog sredstvima Europskog fonda za regionalni razvoj iz Programa prekogranične suradnje INTERREG VI-A Italija – Hrvatska 2021.-2027.</w:t>
      </w:r>
    </w:p>
    <w:p w14:paraId="69AE681A" w14:textId="77777777" w:rsidR="00AE6B5E" w:rsidRDefault="00AE6B5E" w:rsidP="0017342D"/>
    <w:p w14:paraId="62DC8B2E" w14:textId="31142148" w:rsidR="00A01B99" w:rsidRPr="00640C8D" w:rsidRDefault="00640C8D" w:rsidP="00A75369">
      <w:pPr>
        <w:jc w:val="center"/>
      </w:pPr>
      <w:r w:rsidRPr="00640C8D">
        <w:t>Ožujak</w:t>
      </w:r>
      <w:r w:rsidR="00AE6B5E" w:rsidRPr="00640C8D">
        <w:t>, 202</w:t>
      </w:r>
      <w:r w:rsidR="00954785" w:rsidRPr="00640C8D">
        <w:t>5</w:t>
      </w:r>
      <w:r w:rsidR="00AE6B5E" w:rsidRPr="00640C8D">
        <w:t>. godine</w:t>
      </w:r>
    </w:p>
    <w:p w14:paraId="130BBABD" w14:textId="610E4581" w:rsidR="00A01B99" w:rsidRDefault="00A01B99">
      <w:pPr>
        <w:spacing w:after="200" w:line="276" w:lineRule="auto"/>
        <w:rPr>
          <w:highlight w:val="yellow"/>
        </w:rPr>
      </w:pPr>
    </w:p>
    <w:sdt>
      <w:sdtPr>
        <w:rPr>
          <w:rFonts w:asciiTheme="minorHAnsi" w:hAnsiTheme="minorHAnsi" w:cstheme="minorBidi"/>
          <w:color w:val="auto"/>
          <w:sz w:val="22"/>
          <w:szCs w:val="22"/>
        </w:rPr>
        <w:id w:val="-691151270"/>
        <w:docPartObj>
          <w:docPartGallery w:val="Table of Contents"/>
          <w:docPartUnique/>
        </w:docPartObj>
      </w:sdtPr>
      <w:sdtEndPr>
        <w:rPr>
          <w:b/>
          <w:bCs/>
          <w:noProof/>
        </w:rPr>
      </w:sdtEndPr>
      <w:sdtContent>
        <w:p w14:paraId="139BB9F1" w14:textId="6C0782A1" w:rsidR="00A01B99" w:rsidRPr="00A01B99" w:rsidRDefault="00A01B99" w:rsidP="00A01B99">
          <w:pPr>
            <w:pStyle w:val="Default"/>
            <w:spacing w:after="240"/>
            <w:rPr>
              <w:rFonts w:asciiTheme="minorHAnsi" w:hAnsiTheme="minorHAnsi" w:cstheme="minorHAnsi"/>
              <w:b/>
              <w:bCs/>
              <w:color w:val="365F91" w:themeColor="accent1" w:themeShade="BF"/>
              <w:sz w:val="28"/>
              <w:szCs w:val="28"/>
            </w:rPr>
          </w:pPr>
          <w:r w:rsidRPr="00A01B99">
            <w:rPr>
              <w:rFonts w:asciiTheme="minorHAnsi" w:hAnsiTheme="minorHAnsi" w:cstheme="minorHAnsi"/>
              <w:b/>
              <w:bCs/>
              <w:color w:val="365F91" w:themeColor="accent1" w:themeShade="BF"/>
              <w:sz w:val="28"/>
              <w:szCs w:val="28"/>
            </w:rPr>
            <w:t>SADRŽAJ</w:t>
          </w:r>
        </w:p>
        <w:p w14:paraId="6358A620" w14:textId="636FEA6B" w:rsidR="00A73CD5" w:rsidRDefault="00A01B99">
          <w:pPr>
            <w:pStyle w:val="TOC1"/>
            <w:tabs>
              <w:tab w:val="left" w:pos="480"/>
              <w:tab w:val="right" w:leader="dot" w:pos="9346"/>
            </w:tabs>
            <w:rPr>
              <w:rFonts w:eastAsiaTheme="minorEastAsia"/>
              <w:noProof/>
              <w:kern w:val="2"/>
              <w:sz w:val="24"/>
              <w:szCs w:val="24"/>
              <w:lang w:eastAsia="hr-HR"/>
              <w14:ligatures w14:val="standardContextual"/>
            </w:rPr>
          </w:pPr>
          <w:r>
            <w:fldChar w:fldCharType="begin"/>
          </w:r>
          <w:r>
            <w:instrText xml:space="preserve"> TOC \o "1-3" \h \z \u </w:instrText>
          </w:r>
          <w:r>
            <w:fldChar w:fldCharType="separate"/>
          </w:r>
          <w:hyperlink w:anchor="_Toc193195590" w:history="1">
            <w:r w:rsidR="00A73CD5" w:rsidRPr="0083346F">
              <w:rPr>
                <w:rStyle w:val="Hyperlink"/>
                <w:noProof/>
              </w:rPr>
              <w:t>1.</w:t>
            </w:r>
            <w:r w:rsidR="00A73CD5">
              <w:rPr>
                <w:rFonts w:eastAsiaTheme="minorEastAsia"/>
                <w:noProof/>
                <w:kern w:val="2"/>
                <w:sz w:val="24"/>
                <w:szCs w:val="24"/>
                <w:lang w:eastAsia="hr-HR"/>
                <w14:ligatures w14:val="standardContextual"/>
              </w:rPr>
              <w:tab/>
            </w:r>
            <w:r w:rsidR="00A73CD5" w:rsidRPr="0083346F">
              <w:rPr>
                <w:rStyle w:val="Hyperlink"/>
                <w:noProof/>
              </w:rPr>
              <w:t>PODACI O NARUČITELJU</w:t>
            </w:r>
            <w:r w:rsidR="00A73CD5">
              <w:rPr>
                <w:noProof/>
                <w:webHidden/>
              </w:rPr>
              <w:tab/>
            </w:r>
            <w:r w:rsidR="00A73CD5">
              <w:rPr>
                <w:noProof/>
                <w:webHidden/>
              </w:rPr>
              <w:fldChar w:fldCharType="begin"/>
            </w:r>
            <w:r w:rsidR="00A73CD5">
              <w:rPr>
                <w:noProof/>
                <w:webHidden/>
              </w:rPr>
              <w:instrText xml:space="preserve"> PAGEREF _Toc193195590 \h </w:instrText>
            </w:r>
            <w:r w:rsidR="00A73CD5">
              <w:rPr>
                <w:noProof/>
                <w:webHidden/>
              </w:rPr>
            </w:r>
            <w:r w:rsidR="00A73CD5">
              <w:rPr>
                <w:noProof/>
                <w:webHidden/>
              </w:rPr>
              <w:fldChar w:fldCharType="separate"/>
            </w:r>
            <w:r w:rsidR="00A73CD5">
              <w:rPr>
                <w:noProof/>
                <w:webHidden/>
              </w:rPr>
              <w:t>2</w:t>
            </w:r>
            <w:r w:rsidR="00A73CD5">
              <w:rPr>
                <w:noProof/>
                <w:webHidden/>
              </w:rPr>
              <w:fldChar w:fldCharType="end"/>
            </w:r>
          </w:hyperlink>
        </w:p>
        <w:p w14:paraId="5AE9FB08" w14:textId="15AE20A8"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1" w:history="1">
            <w:r w:rsidRPr="0083346F">
              <w:rPr>
                <w:rStyle w:val="Hyperlink"/>
                <w:noProof/>
              </w:rPr>
              <w:t>1.1</w:t>
            </w:r>
            <w:r>
              <w:rPr>
                <w:rFonts w:eastAsiaTheme="minorEastAsia"/>
                <w:noProof/>
                <w:kern w:val="2"/>
                <w:sz w:val="24"/>
                <w:szCs w:val="24"/>
                <w:lang w:eastAsia="hr-HR"/>
                <w14:ligatures w14:val="standardContextual"/>
              </w:rPr>
              <w:tab/>
            </w:r>
            <w:r w:rsidRPr="0083346F">
              <w:rPr>
                <w:rStyle w:val="Hyperlink"/>
                <w:noProof/>
              </w:rPr>
              <w:t>Podaci o naručitelju</w:t>
            </w:r>
            <w:r>
              <w:rPr>
                <w:noProof/>
                <w:webHidden/>
              </w:rPr>
              <w:tab/>
            </w:r>
            <w:r>
              <w:rPr>
                <w:noProof/>
                <w:webHidden/>
              </w:rPr>
              <w:fldChar w:fldCharType="begin"/>
            </w:r>
            <w:r>
              <w:rPr>
                <w:noProof/>
                <w:webHidden/>
              </w:rPr>
              <w:instrText xml:space="preserve"> PAGEREF _Toc193195591 \h </w:instrText>
            </w:r>
            <w:r>
              <w:rPr>
                <w:noProof/>
                <w:webHidden/>
              </w:rPr>
            </w:r>
            <w:r>
              <w:rPr>
                <w:noProof/>
                <w:webHidden/>
              </w:rPr>
              <w:fldChar w:fldCharType="separate"/>
            </w:r>
            <w:r>
              <w:rPr>
                <w:noProof/>
                <w:webHidden/>
              </w:rPr>
              <w:t>2</w:t>
            </w:r>
            <w:r>
              <w:rPr>
                <w:noProof/>
                <w:webHidden/>
              </w:rPr>
              <w:fldChar w:fldCharType="end"/>
            </w:r>
          </w:hyperlink>
        </w:p>
        <w:p w14:paraId="5D5040D7" w14:textId="2148B646"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2" w:history="1">
            <w:r w:rsidRPr="0083346F">
              <w:rPr>
                <w:rStyle w:val="Hyperlink"/>
                <w:noProof/>
              </w:rPr>
              <w:t>1.2</w:t>
            </w:r>
            <w:r>
              <w:rPr>
                <w:rFonts w:eastAsiaTheme="minorEastAsia"/>
                <w:noProof/>
                <w:kern w:val="2"/>
                <w:sz w:val="24"/>
                <w:szCs w:val="24"/>
                <w:lang w:eastAsia="hr-HR"/>
                <w14:ligatures w14:val="standardContextual"/>
              </w:rPr>
              <w:tab/>
            </w:r>
            <w:r w:rsidRPr="0083346F">
              <w:rPr>
                <w:rStyle w:val="Hyperlink"/>
                <w:noProof/>
              </w:rPr>
              <w:t>Osoba zadužena za komunikaciju s ponuditeljima</w:t>
            </w:r>
            <w:r>
              <w:rPr>
                <w:noProof/>
                <w:webHidden/>
              </w:rPr>
              <w:tab/>
            </w:r>
            <w:r>
              <w:rPr>
                <w:noProof/>
                <w:webHidden/>
              </w:rPr>
              <w:fldChar w:fldCharType="begin"/>
            </w:r>
            <w:r>
              <w:rPr>
                <w:noProof/>
                <w:webHidden/>
              </w:rPr>
              <w:instrText xml:space="preserve"> PAGEREF _Toc193195592 \h </w:instrText>
            </w:r>
            <w:r>
              <w:rPr>
                <w:noProof/>
                <w:webHidden/>
              </w:rPr>
            </w:r>
            <w:r>
              <w:rPr>
                <w:noProof/>
                <w:webHidden/>
              </w:rPr>
              <w:fldChar w:fldCharType="separate"/>
            </w:r>
            <w:r>
              <w:rPr>
                <w:noProof/>
                <w:webHidden/>
              </w:rPr>
              <w:t>2</w:t>
            </w:r>
            <w:r>
              <w:rPr>
                <w:noProof/>
                <w:webHidden/>
              </w:rPr>
              <w:fldChar w:fldCharType="end"/>
            </w:r>
          </w:hyperlink>
        </w:p>
        <w:p w14:paraId="6AD45743" w14:textId="2FE5E2A0"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3" w:history="1">
            <w:r w:rsidRPr="0083346F">
              <w:rPr>
                <w:rStyle w:val="Hyperlink"/>
                <w:noProof/>
              </w:rPr>
              <w:t>1.3</w:t>
            </w:r>
            <w:r>
              <w:rPr>
                <w:rFonts w:eastAsiaTheme="minorEastAsia"/>
                <w:noProof/>
                <w:kern w:val="2"/>
                <w:sz w:val="24"/>
                <w:szCs w:val="24"/>
                <w:lang w:eastAsia="hr-HR"/>
                <w14:ligatures w14:val="standardContextual"/>
              </w:rPr>
              <w:tab/>
            </w:r>
            <w:r w:rsidRPr="0083346F">
              <w:rPr>
                <w:rStyle w:val="Hyperlink"/>
                <w:noProof/>
              </w:rPr>
              <w:t>Popis gospodarskih subjekata s kojima je Naručitelj u sukobu interesa</w:t>
            </w:r>
            <w:r>
              <w:rPr>
                <w:noProof/>
                <w:webHidden/>
              </w:rPr>
              <w:tab/>
            </w:r>
            <w:r>
              <w:rPr>
                <w:noProof/>
                <w:webHidden/>
              </w:rPr>
              <w:fldChar w:fldCharType="begin"/>
            </w:r>
            <w:r>
              <w:rPr>
                <w:noProof/>
                <w:webHidden/>
              </w:rPr>
              <w:instrText xml:space="preserve"> PAGEREF _Toc193195593 \h </w:instrText>
            </w:r>
            <w:r>
              <w:rPr>
                <w:noProof/>
                <w:webHidden/>
              </w:rPr>
            </w:r>
            <w:r>
              <w:rPr>
                <w:noProof/>
                <w:webHidden/>
              </w:rPr>
              <w:fldChar w:fldCharType="separate"/>
            </w:r>
            <w:r>
              <w:rPr>
                <w:noProof/>
                <w:webHidden/>
              </w:rPr>
              <w:t>2</w:t>
            </w:r>
            <w:r>
              <w:rPr>
                <w:noProof/>
                <w:webHidden/>
              </w:rPr>
              <w:fldChar w:fldCharType="end"/>
            </w:r>
          </w:hyperlink>
        </w:p>
        <w:p w14:paraId="6F249967" w14:textId="28788B9F" w:rsidR="00A73CD5" w:rsidRDefault="00A73CD5">
          <w:pPr>
            <w:pStyle w:val="TOC1"/>
            <w:tabs>
              <w:tab w:val="left" w:pos="480"/>
              <w:tab w:val="right" w:leader="dot" w:pos="9346"/>
            </w:tabs>
            <w:rPr>
              <w:rFonts w:eastAsiaTheme="minorEastAsia"/>
              <w:noProof/>
              <w:kern w:val="2"/>
              <w:sz w:val="24"/>
              <w:szCs w:val="24"/>
              <w:lang w:eastAsia="hr-HR"/>
              <w14:ligatures w14:val="standardContextual"/>
            </w:rPr>
          </w:pPr>
          <w:hyperlink w:anchor="_Toc193195594" w:history="1">
            <w:r w:rsidRPr="0083346F">
              <w:rPr>
                <w:rStyle w:val="Hyperlink"/>
                <w:noProof/>
              </w:rPr>
              <w:t>2.</w:t>
            </w:r>
            <w:r>
              <w:rPr>
                <w:rFonts w:eastAsiaTheme="minorEastAsia"/>
                <w:noProof/>
                <w:kern w:val="2"/>
                <w:sz w:val="24"/>
                <w:szCs w:val="24"/>
                <w:lang w:eastAsia="hr-HR"/>
                <w14:ligatures w14:val="standardContextual"/>
              </w:rPr>
              <w:tab/>
            </w:r>
            <w:r w:rsidRPr="0083346F">
              <w:rPr>
                <w:rStyle w:val="Hyperlink"/>
                <w:noProof/>
              </w:rPr>
              <w:t>PODACI O PREDMETU NABAVE</w:t>
            </w:r>
            <w:r>
              <w:rPr>
                <w:noProof/>
                <w:webHidden/>
              </w:rPr>
              <w:tab/>
            </w:r>
            <w:r>
              <w:rPr>
                <w:noProof/>
                <w:webHidden/>
              </w:rPr>
              <w:fldChar w:fldCharType="begin"/>
            </w:r>
            <w:r>
              <w:rPr>
                <w:noProof/>
                <w:webHidden/>
              </w:rPr>
              <w:instrText xml:space="preserve"> PAGEREF _Toc193195594 \h </w:instrText>
            </w:r>
            <w:r>
              <w:rPr>
                <w:noProof/>
                <w:webHidden/>
              </w:rPr>
            </w:r>
            <w:r>
              <w:rPr>
                <w:noProof/>
                <w:webHidden/>
              </w:rPr>
              <w:fldChar w:fldCharType="separate"/>
            </w:r>
            <w:r>
              <w:rPr>
                <w:noProof/>
                <w:webHidden/>
              </w:rPr>
              <w:t>3</w:t>
            </w:r>
            <w:r>
              <w:rPr>
                <w:noProof/>
                <w:webHidden/>
              </w:rPr>
              <w:fldChar w:fldCharType="end"/>
            </w:r>
          </w:hyperlink>
        </w:p>
        <w:p w14:paraId="6A1DEC31" w14:textId="407F26CA"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5" w:history="1">
            <w:r w:rsidRPr="0083346F">
              <w:rPr>
                <w:rStyle w:val="Hyperlink"/>
                <w:noProof/>
              </w:rPr>
              <w:t>2.1</w:t>
            </w:r>
            <w:r>
              <w:rPr>
                <w:rFonts w:eastAsiaTheme="minorEastAsia"/>
                <w:noProof/>
                <w:kern w:val="2"/>
                <w:sz w:val="24"/>
                <w:szCs w:val="24"/>
                <w:lang w:eastAsia="hr-HR"/>
                <w14:ligatures w14:val="standardContextual"/>
              </w:rPr>
              <w:tab/>
            </w:r>
            <w:r w:rsidRPr="0083346F">
              <w:rPr>
                <w:rStyle w:val="Hyperlink"/>
                <w:noProof/>
              </w:rPr>
              <w:t>Naziv predmeta nabave</w:t>
            </w:r>
            <w:r>
              <w:rPr>
                <w:noProof/>
                <w:webHidden/>
              </w:rPr>
              <w:tab/>
            </w:r>
            <w:r>
              <w:rPr>
                <w:noProof/>
                <w:webHidden/>
              </w:rPr>
              <w:fldChar w:fldCharType="begin"/>
            </w:r>
            <w:r>
              <w:rPr>
                <w:noProof/>
                <w:webHidden/>
              </w:rPr>
              <w:instrText xml:space="preserve"> PAGEREF _Toc193195595 \h </w:instrText>
            </w:r>
            <w:r>
              <w:rPr>
                <w:noProof/>
                <w:webHidden/>
              </w:rPr>
            </w:r>
            <w:r>
              <w:rPr>
                <w:noProof/>
                <w:webHidden/>
              </w:rPr>
              <w:fldChar w:fldCharType="separate"/>
            </w:r>
            <w:r>
              <w:rPr>
                <w:noProof/>
                <w:webHidden/>
              </w:rPr>
              <w:t>3</w:t>
            </w:r>
            <w:r>
              <w:rPr>
                <w:noProof/>
                <w:webHidden/>
              </w:rPr>
              <w:fldChar w:fldCharType="end"/>
            </w:r>
          </w:hyperlink>
        </w:p>
        <w:p w14:paraId="18FB03AC" w14:textId="146355AA"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6" w:history="1">
            <w:r w:rsidRPr="0083346F">
              <w:rPr>
                <w:rStyle w:val="Hyperlink"/>
                <w:noProof/>
              </w:rPr>
              <w:t>2.2</w:t>
            </w:r>
            <w:r>
              <w:rPr>
                <w:rFonts w:eastAsiaTheme="minorEastAsia"/>
                <w:noProof/>
                <w:kern w:val="2"/>
                <w:sz w:val="24"/>
                <w:szCs w:val="24"/>
                <w:lang w:eastAsia="hr-HR"/>
                <w14:ligatures w14:val="standardContextual"/>
              </w:rPr>
              <w:tab/>
            </w:r>
            <w:r w:rsidRPr="0083346F">
              <w:rPr>
                <w:rStyle w:val="Hyperlink"/>
                <w:noProof/>
              </w:rPr>
              <w:t>Evidencijski broj iz plana nabave</w:t>
            </w:r>
            <w:r>
              <w:rPr>
                <w:noProof/>
                <w:webHidden/>
              </w:rPr>
              <w:tab/>
            </w:r>
            <w:r>
              <w:rPr>
                <w:noProof/>
                <w:webHidden/>
              </w:rPr>
              <w:fldChar w:fldCharType="begin"/>
            </w:r>
            <w:r>
              <w:rPr>
                <w:noProof/>
                <w:webHidden/>
              </w:rPr>
              <w:instrText xml:space="preserve"> PAGEREF _Toc193195596 \h </w:instrText>
            </w:r>
            <w:r>
              <w:rPr>
                <w:noProof/>
                <w:webHidden/>
              </w:rPr>
            </w:r>
            <w:r>
              <w:rPr>
                <w:noProof/>
                <w:webHidden/>
              </w:rPr>
              <w:fldChar w:fldCharType="separate"/>
            </w:r>
            <w:r>
              <w:rPr>
                <w:noProof/>
                <w:webHidden/>
              </w:rPr>
              <w:t>3</w:t>
            </w:r>
            <w:r>
              <w:rPr>
                <w:noProof/>
                <w:webHidden/>
              </w:rPr>
              <w:fldChar w:fldCharType="end"/>
            </w:r>
          </w:hyperlink>
        </w:p>
        <w:p w14:paraId="70C8983A" w14:textId="516F2317"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7" w:history="1">
            <w:r w:rsidRPr="0083346F">
              <w:rPr>
                <w:rStyle w:val="Hyperlink"/>
                <w:noProof/>
              </w:rPr>
              <w:t>2.3</w:t>
            </w:r>
            <w:r>
              <w:rPr>
                <w:rFonts w:eastAsiaTheme="minorEastAsia"/>
                <w:noProof/>
                <w:kern w:val="2"/>
                <w:sz w:val="24"/>
                <w:szCs w:val="24"/>
                <w:lang w:eastAsia="hr-HR"/>
                <w14:ligatures w14:val="standardContextual"/>
              </w:rPr>
              <w:tab/>
            </w:r>
            <w:r w:rsidRPr="0083346F">
              <w:rPr>
                <w:rStyle w:val="Hyperlink"/>
                <w:noProof/>
              </w:rPr>
              <w:t>Procijenjena vrijednost nabave</w:t>
            </w:r>
            <w:r>
              <w:rPr>
                <w:noProof/>
                <w:webHidden/>
              </w:rPr>
              <w:tab/>
            </w:r>
            <w:r>
              <w:rPr>
                <w:noProof/>
                <w:webHidden/>
              </w:rPr>
              <w:fldChar w:fldCharType="begin"/>
            </w:r>
            <w:r>
              <w:rPr>
                <w:noProof/>
                <w:webHidden/>
              </w:rPr>
              <w:instrText xml:space="preserve"> PAGEREF _Toc193195597 \h </w:instrText>
            </w:r>
            <w:r>
              <w:rPr>
                <w:noProof/>
                <w:webHidden/>
              </w:rPr>
            </w:r>
            <w:r>
              <w:rPr>
                <w:noProof/>
                <w:webHidden/>
              </w:rPr>
              <w:fldChar w:fldCharType="separate"/>
            </w:r>
            <w:r>
              <w:rPr>
                <w:noProof/>
                <w:webHidden/>
              </w:rPr>
              <w:t>3</w:t>
            </w:r>
            <w:r>
              <w:rPr>
                <w:noProof/>
                <w:webHidden/>
              </w:rPr>
              <w:fldChar w:fldCharType="end"/>
            </w:r>
          </w:hyperlink>
        </w:p>
        <w:p w14:paraId="5A84D27E" w14:textId="7D8035A1"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8" w:history="1">
            <w:r w:rsidRPr="0083346F">
              <w:rPr>
                <w:rStyle w:val="Hyperlink"/>
                <w:noProof/>
              </w:rPr>
              <w:t>2.4</w:t>
            </w:r>
            <w:r>
              <w:rPr>
                <w:rFonts w:eastAsiaTheme="minorEastAsia"/>
                <w:noProof/>
                <w:kern w:val="2"/>
                <w:sz w:val="24"/>
                <w:szCs w:val="24"/>
                <w:lang w:eastAsia="hr-HR"/>
                <w14:ligatures w14:val="standardContextual"/>
              </w:rPr>
              <w:tab/>
            </w:r>
            <w:r w:rsidRPr="0083346F">
              <w:rPr>
                <w:rStyle w:val="Hyperlink"/>
                <w:noProof/>
              </w:rPr>
              <w:t>Vrsta postupka nabave</w:t>
            </w:r>
            <w:r>
              <w:rPr>
                <w:noProof/>
                <w:webHidden/>
              </w:rPr>
              <w:tab/>
            </w:r>
            <w:r>
              <w:rPr>
                <w:noProof/>
                <w:webHidden/>
              </w:rPr>
              <w:fldChar w:fldCharType="begin"/>
            </w:r>
            <w:r>
              <w:rPr>
                <w:noProof/>
                <w:webHidden/>
              </w:rPr>
              <w:instrText xml:space="preserve"> PAGEREF _Toc193195598 \h </w:instrText>
            </w:r>
            <w:r>
              <w:rPr>
                <w:noProof/>
                <w:webHidden/>
              </w:rPr>
            </w:r>
            <w:r>
              <w:rPr>
                <w:noProof/>
                <w:webHidden/>
              </w:rPr>
              <w:fldChar w:fldCharType="separate"/>
            </w:r>
            <w:r>
              <w:rPr>
                <w:noProof/>
                <w:webHidden/>
              </w:rPr>
              <w:t>3</w:t>
            </w:r>
            <w:r>
              <w:rPr>
                <w:noProof/>
                <w:webHidden/>
              </w:rPr>
              <w:fldChar w:fldCharType="end"/>
            </w:r>
          </w:hyperlink>
        </w:p>
        <w:p w14:paraId="348C1B7E" w14:textId="49BF4910"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599" w:history="1">
            <w:r w:rsidRPr="0083346F">
              <w:rPr>
                <w:rStyle w:val="Hyperlink"/>
                <w:noProof/>
              </w:rPr>
              <w:t>2.5</w:t>
            </w:r>
            <w:r>
              <w:rPr>
                <w:rFonts w:eastAsiaTheme="minorEastAsia"/>
                <w:noProof/>
                <w:kern w:val="2"/>
                <w:sz w:val="24"/>
                <w:szCs w:val="24"/>
                <w:lang w:eastAsia="hr-HR"/>
                <w14:ligatures w14:val="standardContextual"/>
              </w:rPr>
              <w:tab/>
            </w:r>
            <w:r w:rsidRPr="0083346F">
              <w:rPr>
                <w:rStyle w:val="Hyperlink"/>
                <w:noProof/>
              </w:rPr>
              <w:t>Vrsta ugovora o nabavi</w:t>
            </w:r>
            <w:r>
              <w:rPr>
                <w:noProof/>
                <w:webHidden/>
              </w:rPr>
              <w:tab/>
            </w:r>
            <w:r>
              <w:rPr>
                <w:noProof/>
                <w:webHidden/>
              </w:rPr>
              <w:fldChar w:fldCharType="begin"/>
            </w:r>
            <w:r>
              <w:rPr>
                <w:noProof/>
                <w:webHidden/>
              </w:rPr>
              <w:instrText xml:space="preserve"> PAGEREF _Toc193195599 \h </w:instrText>
            </w:r>
            <w:r>
              <w:rPr>
                <w:noProof/>
                <w:webHidden/>
              </w:rPr>
            </w:r>
            <w:r>
              <w:rPr>
                <w:noProof/>
                <w:webHidden/>
              </w:rPr>
              <w:fldChar w:fldCharType="separate"/>
            </w:r>
            <w:r>
              <w:rPr>
                <w:noProof/>
                <w:webHidden/>
              </w:rPr>
              <w:t>3</w:t>
            </w:r>
            <w:r>
              <w:rPr>
                <w:noProof/>
                <w:webHidden/>
              </w:rPr>
              <w:fldChar w:fldCharType="end"/>
            </w:r>
          </w:hyperlink>
        </w:p>
        <w:p w14:paraId="7E0783F1" w14:textId="1AA6CAAE"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0" w:history="1">
            <w:r w:rsidRPr="0083346F">
              <w:rPr>
                <w:rStyle w:val="Hyperlink"/>
                <w:noProof/>
              </w:rPr>
              <w:t>2.6</w:t>
            </w:r>
            <w:r>
              <w:rPr>
                <w:rFonts w:eastAsiaTheme="minorEastAsia"/>
                <w:noProof/>
                <w:kern w:val="2"/>
                <w:sz w:val="24"/>
                <w:szCs w:val="24"/>
                <w:lang w:eastAsia="hr-HR"/>
                <w14:ligatures w14:val="standardContextual"/>
              </w:rPr>
              <w:tab/>
            </w:r>
            <w:r w:rsidRPr="0083346F">
              <w:rPr>
                <w:rStyle w:val="Hyperlink"/>
                <w:noProof/>
              </w:rPr>
              <w:t>Opis predmeta nabave</w:t>
            </w:r>
            <w:r>
              <w:rPr>
                <w:noProof/>
                <w:webHidden/>
              </w:rPr>
              <w:tab/>
            </w:r>
            <w:r>
              <w:rPr>
                <w:noProof/>
                <w:webHidden/>
              </w:rPr>
              <w:fldChar w:fldCharType="begin"/>
            </w:r>
            <w:r>
              <w:rPr>
                <w:noProof/>
                <w:webHidden/>
              </w:rPr>
              <w:instrText xml:space="preserve"> PAGEREF _Toc193195600 \h </w:instrText>
            </w:r>
            <w:r>
              <w:rPr>
                <w:noProof/>
                <w:webHidden/>
              </w:rPr>
            </w:r>
            <w:r>
              <w:rPr>
                <w:noProof/>
                <w:webHidden/>
              </w:rPr>
              <w:fldChar w:fldCharType="separate"/>
            </w:r>
            <w:r>
              <w:rPr>
                <w:noProof/>
                <w:webHidden/>
              </w:rPr>
              <w:t>3</w:t>
            </w:r>
            <w:r>
              <w:rPr>
                <w:noProof/>
                <w:webHidden/>
              </w:rPr>
              <w:fldChar w:fldCharType="end"/>
            </w:r>
          </w:hyperlink>
        </w:p>
        <w:p w14:paraId="015DA639" w14:textId="6BD19C73"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1" w:history="1">
            <w:r w:rsidRPr="0083346F">
              <w:rPr>
                <w:rStyle w:val="Hyperlink"/>
                <w:noProof/>
              </w:rPr>
              <w:t>2.7</w:t>
            </w:r>
            <w:r>
              <w:rPr>
                <w:rFonts w:eastAsiaTheme="minorEastAsia"/>
                <w:noProof/>
                <w:kern w:val="2"/>
                <w:sz w:val="24"/>
                <w:szCs w:val="24"/>
                <w:lang w:eastAsia="hr-HR"/>
                <w14:ligatures w14:val="standardContextual"/>
              </w:rPr>
              <w:tab/>
            </w:r>
            <w:r w:rsidRPr="0083346F">
              <w:rPr>
                <w:rStyle w:val="Hyperlink"/>
                <w:noProof/>
              </w:rPr>
              <w:t>Tehničke specifikacije, količina i troškovnik</w:t>
            </w:r>
            <w:r>
              <w:rPr>
                <w:noProof/>
                <w:webHidden/>
              </w:rPr>
              <w:tab/>
            </w:r>
            <w:r>
              <w:rPr>
                <w:noProof/>
                <w:webHidden/>
              </w:rPr>
              <w:fldChar w:fldCharType="begin"/>
            </w:r>
            <w:r>
              <w:rPr>
                <w:noProof/>
                <w:webHidden/>
              </w:rPr>
              <w:instrText xml:space="preserve"> PAGEREF _Toc193195601 \h </w:instrText>
            </w:r>
            <w:r>
              <w:rPr>
                <w:noProof/>
                <w:webHidden/>
              </w:rPr>
            </w:r>
            <w:r>
              <w:rPr>
                <w:noProof/>
                <w:webHidden/>
              </w:rPr>
              <w:fldChar w:fldCharType="separate"/>
            </w:r>
            <w:r>
              <w:rPr>
                <w:noProof/>
                <w:webHidden/>
              </w:rPr>
              <w:t>3</w:t>
            </w:r>
            <w:r>
              <w:rPr>
                <w:noProof/>
                <w:webHidden/>
              </w:rPr>
              <w:fldChar w:fldCharType="end"/>
            </w:r>
          </w:hyperlink>
        </w:p>
        <w:p w14:paraId="00BE7AF4" w14:textId="5E62797E"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2" w:history="1">
            <w:r w:rsidRPr="0083346F">
              <w:rPr>
                <w:rStyle w:val="Hyperlink"/>
                <w:noProof/>
              </w:rPr>
              <w:t>2.8</w:t>
            </w:r>
            <w:r>
              <w:rPr>
                <w:rFonts w:eastAsiaTheme="minorEastAsia"/>
                <w:noProof/>
                <w:kern w:val="2"/>
                <w:sz w:val="24"/>
                <w:szCs w:val="24"/>
                <w:lang w:eastAsia="hr-HR"/>
                <w14:ligatures w14:val="standardContextual"/>
              </w:rPr>
              <w:tab/>
            </w:r>
            <w:r w:rsidRPr="0083346F">
              <w:rPr>
                <w:rStyle w:val="Hyperlink"/>
                <w:noProof/>
              </w:rPr>
              <w:t>Rok izvršenja ugovora</w:t>
            </w:r>
            <w:r>
              <w:rPr>
                <w:noProof/>
                <w:webHidden/>
              </w:rPr>
              <w:tab/>
            </w:r>
            <w:r>
              <w:rPr>
                <w:noProof/>
                <w:webHidden/>
              </w:rPr>
              <w:fldChar w:fldCharType="begin"/>
            </w:r>
            <w:r>
              <w:rPr>
                <w:noProof/>
                <w:webHidden/>
              </w:rPr>
              <w:instrText xml:space="preserve"> PAGEREF _Toc193195602 \h </w:instrText>
            </w:r>
            <w:r>
              <w:rPr>
                <w:noProof/>
                <w:webHidden/>
              </w:rPr>
            </w:r>
            <w:r>
              <w:rPr>
                <w:noProof/>
                <w:webHidden/>
              </w:rPr>
              <w:fldChar w:fldCharType="separate"/>
            </w:r>
            <w:r>
              <w:rPr>
                <w:noProof/>
                <w:webHidden/>
              </w:rPr>
              <w:t>3</w:t>
            </w:r>
            <w:r>
              <w:rPr>
                <w:noProof/>
                <w:webHidden/>
              </w:rPr>
              <w:fldChar w:fldCharType="end"/>
            </w:r>
          </w:hyperlink>
        </w:p>
        <w:p w14:paraId="267F967E" w14:textId="79D0648F"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3" w:history="1">
            <w:r w:rsidRPr="0083346F">
              <w:rPr>
                <w:rStyle w:val="Hyperlink"/>
                <w:noProof/>
              </w:rPr>
              <w:t>2.9</w:t>
            </w:r>
            <w:r>
              <w:rPr>
                <w:rFonts w:eastAsiaTheme="minorEastAsia"/>
                <w:noProof/>
                <w:kern w:val="2"/>
                <w:sz w:val="24"/>
                <w:szCs w:val="24"/>
                <w:lang w:eastAsia="hr-HR"/>
                <w14:ligatures w14:val="standardContextual"/>
              </w:rPr>
              <w:tab/>
            </w:r>
            <w:r w:rsidRPr="0083346F">
              <w:rPr>
                <w:rStyle w:val="Hyperlink"/>
                <w:noProof/>
              </w:rPr>
              <w:t>Mjesto izvršenja ugovora</w:t>
            </w:r>
            <w:r>
              <w:rPr>
                <w:noProof/>
                <w:webHidden/>
              </w:rPr>
              <w:tab/>
            </w:r>
            <w:r>
              <w:rPr>
                <w:noProof/>
                <w:webHidden/>
              </w:rPr>
              <w:fldChar w:fldCharType="begin"/>
            </w:r>
            <w:r>
              <w:rPr>
                <w:noProof/>
                <w:webHidden/>
              </w:rPr>
              <w:instrText xml:space="preserve"> PAGEREF _Toc193195603 \h </w:instrText>
            </w:r>
            <w:r>
              <w:rPr>
                <w:noProof/>
                <w:webHidden/>
              </w:rPr>
            </w:r>
            <w:r>
              <w:rPr>
                <w:noProof/>
                <w:webHidden/>
              </w:rPr>
              <w:fldChar w:fldCharType="separate"/>
            </w:r>
            <w:r>
              <w:rPr>
                <w:noProof/>
                <w:webHidden/>
              </w:rPr>
              <w:t>3</w:t>
            </w:r>
            <w:r>
              <w:rPr>
                <w:noProof/>
                <w:webHidden/>
              </w:rPr>
              <w:fldChar w:fldCharType="end"/>
            </w:r>
          </w:hyperlink>
        </w:p>
        <w:p w14:paraId="07BD396D" w14:textId="45A580C7" w:rsidR="00A73CD5" w:rsidRDefault="00A73CD5">
          <w:pPr>
            <w:pStyle w:val="TOC1"/>
            <w:tabs>
              <w:tab w:val="left" w:pos="480"/>
              <w:tab w:val="right" w:leader="dot" w:pos="9346"/>
            </w:tabs>
            <w:rPr>
              <w:rFonts w:eastAsiaTheme="minorEastAsia"/>
              <w:noProof/>
              <w:kern w:val="2"/>
              <w:sz w:val="24"/>
              <w:szCs w:val="24"/>
              <w:lang w:eastAsia="hr-HR"/>
              <w14:ligatures w14:val="standardContextual"/>
            </w:rPr>
          </w:pPr>
          <w:hyperlink w:anchor="_Toc193195604" w:history="1">
            <w:r w:rsidRPr="0083346F">
              <w:rPr>
                <w:rStyle w:val="Hyperlink"/>
                <w:noProof/>
              </w:rPr>
              <w:t>3.</w:t>
            </w:r>
            <w:r>
              <w:rPr>
                <w:rFonts w:eastAsiaTheme="minorEastAsia"/>
                <w:noProof/>
                <w:kern w:val="2"/>
                <w:sz w:val="24"/>
                <w:szCs w:val="24"/>
                <w:lang w:eastAsia="hr-HR"/>
                <w14:ligatures w14:val="standardContextual"/>
              </w:rPr>
              <w:tab/>
            </w:r>
            <w:r w:rsidRPr="0083346F">
              <w:rPr>
                <w:rStyle w:val="Hyperlink"/>
                <w:noProof/>
              </w:rPr>
              <w:t>PODACI O PONUDI</w:t>
            </w:r>
            <w:r>
              <w:rPr>
                <w:noProof/>
                <w:webHidden/>
              </w:rPr>
              <w:tab/>
            </w:r>
            <w:r>
              <w:rPr>
                <w:noProof/>
                <w:webHidden/>
              </w:rPr>
              <w:fldChar w:fldCharType="begin"/>
            </w:r>
            <w:r>
              <w:rPr>
                <w:noProof/>
                <w:webHidden/>
              </w:rPr>
              <w:instrText xml:space="preserve"> PAGEREF _Toc193195604 \h </w:instrText>
            </w:r>
            <w:r>
              <w:rPr>
                <w:noProof/>
                <w:webHidden/>
              </w:rPr>
            </w:r>
            <w:r>
              <w:rPr>
                <w:noProof/>
                <w:webHidden/>
              </w:rPr>
              <w:fldChar w:fldCharType="separate"/>
            </w:r>
            <w:r>
              <w:rPr>
                <w:noProof/>
                <w:webHidden/>
              </w:rPr>
              <w:t>4</w:t>
            </w:r>
            <w:r>
              <w:rPr>
                <w:noProof/>
                <w:webHidden/>
              </w:rPr>
              <w:fldChar w:fldCharType="end"/>
            </w:r>
          </w:hyperlink>
        </w:p>
        <w:p w14:paraId="0150C708" w14:textId="3634E2B6"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5" w:history="1">
            <w:r w:rsidRPr="0083346F">
              <w:rPr>
                <w:rStyle w:val="Hyperlink"/>
                <w:noProof/>
              </w:rPr>
              <w:t>3.1</w:t>
            </w:r>
            <w:r>
              <w:rPr>
                <w:rFonts w:eastAsiaTheme="minorEastAsia"/>
                <w:noProof/>
                <w:kern w:val="2"/>
                <w:sz w:val="24"/>
                <w:szCs w:val="24"/>
                <w:lang w:eastAsia="hr-HR"/>
                <w14:ligatures w14:val="standardContextual"/>
              </w:rPr>
              <w:tab/>
            </w:r>
            <w:r w:rsidRPr="0083346F">
              <w:rPr>
                <w:rStyle w:val="Hyperlink"/>
                <w:noProof/>
              </w:rPr>
              <w:t>Sadržaj i način izrade ponude</w:t>
            </w:r>
            <w:r>
              <w:rPr>
                <w:noProof/>
                <w:webHidden/>
              </w:rPr>
              <w:tab/>
            </w:r>
            <w:r>
              <w:rPr>
                <w:noProof/>
                <w:webHidden/>
              </w:rPr>
              <w:fldChar w:fldCharType="begin"/>
            </w:r>
            <w:r>
              <w:rPr>
                <w:noProof/>
                <w:webHidden/>
              </w:rPr>
              <w:instrText xml:space="preserve"> PAGEREF _Toc193195605 \h </w:instrText>
            </w:r>
            <w:r>
              <w:rPr>
                <w:noProof/>
                <w:webHidden/>
              </w:rPr>
            </w:r>
            <w:r>
              <w:rPr>
                <w:noProof/>
                <w:webHidden/>
              </w:rPr>
              <w:fldChar w:fldCharType="separate"/>
            </w:r>
            <w:r>
              <w:rPr>
                <w:noProof/>
                <w:webHidden/>
              </w:rPr>
              <w:t>4</w:t>
            </w:r>
            <w:r>
              <w:rPr>
                <w:noProof/>
                <w:webHidden/>
              </w:rPr>
              <w:fldChar w:fldCharType="end"/>
            </w:r>
          </w:hyperlink>
        </w:p>
        <w:p w14:paraId="12F0311F" w14:textId="7A723AD9"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6" w:history="1">
            <w:r w:rsidRPr="0083346F">
              <w:rPr>
                <w:rStyle w:val="Hyperlink"/>
                <w:noProof/>
              </w:rPr>
              <w:t>3.2</w:t>
            </w:r>
            <w:r>
              <w:rPr>
                <w:rFonts w:eastAsiaTheme="minorEastAsia"/>
                <w:noProof/>
                <w:kern w:val="2"/>
                <w:sz w:val="24"/>
                <w:szCs w:val="24"/>
                <w:lang w:eastAsia="hr-HR"/>
                <w14:ligatures w14:val="standardContextual"/>
              </w:rPr>
              <w:tab/>
            </w:r>
            <w:r w:rsidRPr="0083346F">
              <w:rPr>
                <w:rStyle w:val="Hyperlink"/>
                <w:noProof/>
              </w:rPr>
              <w:t>Način određivanja cijene ponude</w:t>
            </w:r>
            <w:r>
              <w:rPr>
                <w:noProof/>
                <w:webHidden/>
              </w:rPr>
              <w:tab/>
            </w:r>
            <w:r>
              <w:rPr>
                <w:noProof/>
                <w:webHidden/>
              </w:rPr>
              <w:fldChar w:fldCharType="begin"/>
            </w:r>
            <w:r>
              <w:rPr>
                <w:noProof/>
                <w:webHidden/>
              </w:rPr>
              <w:instrText xml:space="preserve"> PAGEREF _Toc193195606 \h </w:instrText>
            </w:r>
            <w:r>
              <w:rPr>
                <w:noProof/>
                <w:webHidden/>
              </w:rPr>
            </w:r>
            <w:r>
              <w:rPr>
                <w:noProof/>
                <w:webHidden/>
              </w:rPr>
              <w:fldChar w:fldCharType="separate"/>
            </w:r>
            <w:r>
              <w:rPr>
                <w:noProof/>
                <w:webHidden/>
              </w:rPr>
              <w:t>4</w:t>
            </w:r>
            <w:r>
              <w:rPr>
                <w:noProof/>
                <w:webHidden/>
              </w:rPr>
              <w:fldChar w:fldCharType="end"/>
            </w:r>
          </w:hyperlink>
        </w:p>
        <w:p w14:paraId="23993EBB" w14:textId="713F3CCD"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7" w:history="1">
            <w:r w:rsidRPr="0083346F">
              <w:rPr>
                <w:rStyle w:val="Hyperlink"/>
                <w:noProof/>
              </w:rPr>
              <w:t>3.3</w:t>
            </w:r>
            <w:r>
              <w:rPr>
                <w:rFonts w:eastAsiaTheme="minorEastAsia"/>
                <w:noProof/>
                <w:kern w:val="2"/>
                <w:sz w:val="24"/>
                <w:szCs w:val="24"/>
                <w:lang w:eastAsia="hr-HR"/>
                <w14:ligatures w14:val="standardContextual"/>
              </w:rPr>
              <w:tab/>
            </w:r>
            <w:r w:rsidRPr="0083346F">
              <w:rPr>
                <w:rStyle w:val="Hyperlink"/>
                <w:noProof/>
              </w:rPr>
              <w:t>Dostava ponuda</w:t>
            </w:r>
            <w:r>
              <w:rPr>
                <w:noProof/>
                <w:webHidden/>
              </w:rPr>
              <w:tab/>
            </w:r>
            <w:r>
              <w:rPr>
                <w:noProof/>
                <w:webHidden/>
              </w:rPr>
              <w:fldChar w:fldCharType="begin"/>
            </w:r>
            <w:r>
              <w:rPr>
                <w:noProof/>
                <w:webHidden/>
              </w:rPr>
              <w:instrText xml:space="preserve"> PAGEREF _Toc193195607 \h </w:instrText>
            </w:r>
            <w:r>
              <w:rPr>
                <w:noProof/>
                <w:webHidden/>
              </w:rPr>
            </w:r>
            <w:r>
              <w:rPr>
                <w:noProof/>
                <w:webHidden/>
              </w:rPr>
              <w:fldChar w:fldCharType="separate"/>
            </w:r>
            <w:r>
              <w:rPr>
                <w:noProof/>
                <w:webHidden/>
              </w:rPr>
              <w:t>4</w:t>
            </w:r>
            <w:r>
              <w:rPr>
                <w:noProof/>
                <w:webHidden/>
              </w:rPr>
              <w:fldChar w:fldCharType="end"/>
            </w:r>
          </w:hyperlink>
        </w:p>
        <w:p w14:paraId="490845B4" w14:textId="2616C153"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8" w:history="1">
            <w:r w:rsidRPr="0083346F">
              <w:rPr>
                <w:rStyle w:val="Hyperlink"/>
                <w:noProof/>
              </w:rPr>
              <w:t>3.4</w:t>
            </w:r>
            <w:r>
              <w:rPr>
                <w:rFonts w:eastAsiaTheme="minorEastAsia"/>
                <w:noProof/>
                <w:kern w:val="2"/>
                <w:sz w:val="24"/>
                <w:szCs w:val="24"/>
                <w:lang w:eastAsia="hr-HR"/>
                <w14:ligatures w14:val="standardContextual"/>
              </w:rPr>
              <w:tab/>
            </w:r>
            <w:r w:rsidRPr="0083346F">
              <w:rPr>
                <w:rStyle w:val="Hyperlink"/>
                <w:noProof/>
              </w:rPr>
              <w:t>Rok za dostavu ponuda i otvaranje ponuda</w:t>
            </w:r>
            <w:r>
              <w:rPr>
                <w:noProof/>
                <w:webHidden/>
              </w:rPr>
              <w:tab/>
            </w:r>
            <w:r>
              <w:rPr>
                <w:noProof/>
                <w:webHidden/>
              </w:rPr>
              <w:fldChar w:fldCharType="begin"/>
            </w:r>
            <w:r>
              <w:rPr>
                <w:noProof/>
                <w:webHidden/>
              </w:rPr>
              <w:instrText xml:space="preserve"> PAGEREF _Toc193195608 \h </w:instrText>
            </w:r>
            <w:r>
              <w:rPr>
                <w:noProof/>
                <w:webHidden/>
              </w:rPr>
            </w:r>
            <w:r>
              <w:rPr>
                <w:noProof/>
                <w:webHidden/>
              </w:rPr>
              <w:fldChar w:fldCharType="separate"/>
            </w:r>
            <w:r>
              <w:rPr>
                <w:noProof/>
                <w:webHidden/>
              </w:rPr>
              <w:t>5</w:t>
            </w:r>
            <w:r>
              <w:rPr>
                <w:noProof/>
                <w:webHidden/>
              </w:rPr>
              <w:fldChar w:fldCharType="end"/>
            </w:r>
          </w:hyperlink>
        </w:p>
        <w:p w14:paraId="5D66E5F4" w14:textId="7C130A01"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09" w:history="1">
            <w:r w:rsidRPr="0083346F">
              <w:rPr>
                <w:rStyle w:val="Hyperlink"/>
                <w:noProof/>
              </w:rPr>
              <w:t>3.5</w:t>
            </w:r>
            <w:r>
              <w:rPr>
                <w:rFonts w:eastAsiaTheme="minorEastAsia"/>
                <w:noProof/>
                <w:kern w:val="2"/>
                <w:sz w:val="24"/>
                <w:szCs w:val="24"/>
                <w:lang w:eastAsia="hr-HR"/>
                <w14:ligatures w14:val="standardContextual"/>
              </w:rPr>
              <w:tab/>
            </w:r>
            <w:r w:rsidRPr="0083346F">
              <w:rPr>
                <w:rStyle w:val="Hyperlink"/>
                <w:noProof/>
              </w:rPr>
              <w:t>Kriterij odabira ponude</w:t>
            </w:r>
            <w:r>
              <w:rPr>
                <w:noProof/>
                <w:webHidden/>
              </w:rPr>
              <w:tab/>
            </w:r>
            <w:r>
              <w:rPr>
                <w:noProof/>
                <w:webHidden/>
              </w:rPr>
              <w:fldChar w:fldCharType="begin"/>
            </w:r>
            <w:r>
              <w:rPr>
                <w:noProof/>
                <w:webHidden/>
              </w:rPr>
              <w:instrText xml:space="preserve"> PAGEREF _Toc193195609 \h </w:instrText>
            </w:r>
            <w:r>
              <w:rPr>
                <w:noProof/>
                <w:webHidden/>
              </w:rPr>
            </w:r>
            <w:r>
              <w:rPr>
                <w:noProof/>
                <w:webHidden/>
              </w:rPr>
              <w:fldChar w:fldCharType="separate"/>
            </w:r>
            <w:r>
              <w:rPr>
                <w:noProof/>
                <w:webHidden/>
              </w:rPr>
              <w:t>5</w:t>
            </w:r>
            <w:r>
              <w:rPr>
                <w:noProof/>
                <w:webHidden/>
              </w:rPr>
              <w:fldChar w:fldCharType="end"/>
            </w:r>
          </w:hyperlink>
        </w:p>
        <w:p w14:paraId="4F909A21" w14:textId="11D55702"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0" w:history="1">
            <w:r w:rsidRPr="0083346F">
              <w:rPr>
                <w:rStyle w:val="Hyperlink"/>
                <w:noProof/>
                <w:lang w:eastAsia="hr-HR"/>
              </w:rPr>
              <w:t>3.6</w:t>
            </w:r>
            <w:r>
              <w:rPr>
                <w:rFonts w:eastAsiaTheme="minorEastAsia"/>
                <w:noProof/>
                <w:kern w:val="2"/>
                <w:sz w:val="24"/>
                <w:szCs w:val="24"/>
                <w:lang w:eastAsia="hr-HR"/>
                <w14:ligatures w14:val="standardContextual"/>
              </w:rPr>
              <w:tab/>
            </w:r>
            <w:r w:rsidRPr="0083346F">
              <w:rPr>
                <w:rStyle w:val="Hyperlink"/>
                <w:noProof/>
                <w:lang w:eastAsia="hr-HR"/>
              </w:rPr>
              <w:t>Rok valjanost ponude</w:t>
            </w:r>
            <w:r>
              <w:rPr>
                <w:noProof/>
                <w:webHidden/>
              </w:rPr>
              <w:tab/>
            </w:r>
            <w:r>
              <w:rPr>
                <w:noProof/>
                <w:webHidden/>
              </w:rPr>
              <w:fldChar w:fldCharType="begin"/>
            </w:r>
            <w:r>
              <w:rPr>
                <w:noProof/>
                <w:webHidden/>
              </w:rPr>
              <w:instrText xml:space="preserve"> PAGEREF _Toc193195610 \h </w:instrText>
            </w:r>
            <w:r>
              <w:rPr>
                <w:noProof/>
                <w:webHidden/>
              </w:rPr>
            </w:r>
            <w:r>
              <w:rPr>
                <w:noProof/>
                <w:webHidden/>
              </w:rPr>
              <w:fldChar w:fldCharType="separate"/>
            </w:r>
            <w:r>
              <w:rPr>
                <w:noProof/>
                <w:webHidden/>
              </w:rPr>
              <w:t>5</w:t>
            </w:r>
            <w:r>
              <w:rPr>
                <w:noProof/>
                <w:webHidden/>
              </w:rPr>
              <w:fldChar w:fldCharType="end"/>
            </w:r>
          </w:hyperlink>
        </w:p>
        <w:p w14:paraId="7975D1AE" w14:textId="1F0A9AB0" w:rsidR="00A73CD5" w:rsidRDefault="00A73CD5">
          <w:pPr>
            <w:pStyle w:val="TOC1"/>
            <w:tabs>
              <w:tab w:val="left" w:pos="480"/>
              <w:tab w:val="right" w:leader="dot" w:pos="9346"/>
            </w:tabs>
            <w:rPr>
              <w:rFonts w:eastAsiaTheme="minorEastAsia"/>
              <w:noProof/>
              <w:kern w:val="2"/>
              <w:sz w:val="24"/>
              <w:szCs w:val="24"/>
              <w:lang w:eastAsia="hr-HR"/>
              <w14:ligatures w14:val="standardContextual"/>
            </w:rPr>
          </w:pPr>
          <w:hyperlink w:anchor="_Toc193195611" w:history="1">
            <w:r w:rsidRPr="0083346F">
              <w:rPr>
                <w:rStyle w:val="Hyperlink"/>
                <w:noProof/>
              </w:rPr>
              <w:t>4.</w:t>
            </w:r>
            <w:r>
              <w:rPr>
                <w:rFonts w:eastAsiaTheme="minorEastAsia"/>
                <w:noProof/>
                <w:kern w:val="2"/>
                <w:sz w:val="24"/>
                <w:szCs w:val="24"/>
                <w:lang w:eastAsia="hr-HR"/>
                <w14:ligatures w14:val="standardContextual"/>
              </w:rPr>
              <w:tab/>
            </w:r>
            <w:r w:rsidRPr="0083346F">
              <w:rPr>
                <w:rStyle w:val="Hyperlink"/>
                <w:noProof/>
              </w:rPr>
              <w:t>ODREDBE O SPOSOBNOSTI PONUDITELJA</w:t>
            </w:r>
            <w:r>
              <w:rPr>
                <w:noProof/>
                <w:webHidden/>
              </w:rPr>
              <w:tab/>
            </w:r>
            <w:r>
              <w:rPr>
                <w:noProof/>
                <w:webHidden/>
              </w:rPr>
              <w:fldChar w:fldCharType="begin"/>
            </w:r>
            <w:r>
              <w:rPr>
                <w:noProof/>
                <w:webHidden/>
              </w:rPr>
              <w:instrText xml:space="preserve"> PAGEREF _Toc193195611 \h </w:instrText>
            </w:r>
            <w:r>
              <w:rPr>
                <w:noProof/>
                <w:webHidden/>
              </w:rPr>
            </w:r>
            <w:r>
              <w:rPr>
                <w:noProof/>
                <w:webHidden/>
              </w:rPr>
              <w:fldChar w:fldCharType="separate"/>
            </w:r>
            <w:r>
              <w:rPr>
                <w:noProof/>
                <w:webHidden/>
              </w:rPr>
              <w:t>5</w:t>
            </w:r>
            <w:r>
              <w:rPr>
                <w:noProof/>
                <w:webHidden/>
              </w:rPr>
              <w:fldChar w:fldCharType="end"/>
            </w:r>
          </w:hyperlink>
        </w:p>
        <w:p w14:paraId="37F9FD6B" w14:textId="6E3FC01F"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2" w:history="1">
            <w:r w:rsidRPr="0083346F">
              <w:rPr>
                <w:rStyle w:val="Hyperlink"/>
                <w:noProof/>
              </w:rPr>
              <w:t>4.1</w:t>
            </w:r>
            <w:r>
              <w:rPr>
                <w:rFonts w:eastAsiaTheme="minorEastAsia"/>
                <w:noProof/>
                <w:kern w:val="2"/>
                <w:sz w:val="24"/>
                <w:szCs w:val="24"/>
                <w:lang w:eastAsia="hr-HR"/>
                <w14:ligatures w14:val="standardContextual"/>
              </w:rPr>
              <w:tab/>
            </w:r>
            <w:r w:rsidRPr="0083346F">
              <w:rPr>
                <w:rStyle w:val="Hyperlink"/>
                <w:noProof/>
              </w:rPr>
              <w:t>Uvjeti i dokazi pravne i poslovne sposobnosti</w:t>
            </w:r>
            <w:r>
              <w:rPr>
                <w:noProof/>
                <w:webHidden/>
              </w:rPr>
              <w:tab/>
            </w:r>
            <w:r>
              <w:rPr>
                <w:noProof/>
                <w:webHidden/>
              </w:rPr>
              <w:fldChar w:fldCharType="begin"/>
            </w:r>
            <w:r>
              <w:rPr>
                <w:noProof/>
                <w:webHidden/>
              </w:rPr>
              <w:instrText xml:space="preserve"> PAGEREF _Toc193195612 \h </w:instrText>
            </w:r>
            <w:r>
              <w:rPr>
                <w:noProof/>
                <w:webHidden/>
              </w:rPr>
            </w:r>
            <w:r>
              <w:rPr>
                <w:noProof/>
                <w:webHidden/>
              </w:rPr>
              <w:fldChar w:fldCharType="separate"/>
            </w:r>
            <w:r>
              <w:rPr>
                <w:noProof/>
                <w:webHidden/>
              </w:rPr>
              <w:t>5</w:t>
            </w:r>
            <w:r>
              <w:rPr>
                <w:noProof/>
                <w:webHidden/>
              </w:rPr>
              <w:fldChar w:fldCharType="end"/>
            </w:r>
          </w:hyperlink>
        </w:p>
        <w:p w14:paraId="0C7BB96E" w14:textId="396C1909"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3" w:history="1">
            <w:r w:rsidRPr="0083346F">
              <w:rPr>
                <w:rStyle w:val="Hyperlink"/>
                <w:noProof/>
              </w:rPr>
              <w:t>4.2</w:t>
            </w:r>
            <w:r>
              <w:rPr>
                <w:rFonts w:eastAsiaTheme="minorEastAsia"/>
                <w:noProof/>
                <w:kern w:val="2"/>
                <w:sz w:val="24"/>
                <w:szCs w:val="24"/>
                <w:lang w:eastAsia="hr-HR"/>
                <w14:ligatures w14:val="standardContextual"/>
              </w:rPr>
              <w:tab/>
            </w:r>
            <w:r w:rsidRPr="0083346F">
              <w:rPr>
                <w:rStyle w:val="Hyperlink"/>
                <w:noProof/>
              </w:rPr>
              <w:t>Tehnička i stručna sposobnost ponuditelja</w:t>
            </w:r>
            <w:r>
              <w:rPr>
                <w:noProof/>
                <w:webHidden/>
              </w:rPr>
              <w:tab/>
            </w:r>
            <w:r>
              <w:rPr>
                <w:noProof/>
                <w:webHidden/>
              </w:rPr>
              <w:fldChar w:fldCharType="begin"/>
            </w:r>
            <w:r>
              <w:rPr>
                <w:noProof/>
                <w:webHidden/>
              </w:rPr>
              <w:instrText xml:space="preserve"> PAGEREF _Toc193195613 \h </w:instrText>
            </w:r>
            <w:r>
              <w:rPr>
                <w:noProof/>
                <w:webHidden/>
              </w:rPr>
            </w:r>
            <w:r>
              <w:rPr>
                <w:noProof/>
                <w:webHidden/>
              </w:rPr>
              <w:fldChar w:fldCharType="separate"/>
            </w:r>
            <w:r>
              <w:rPr>
                <w:noProof/>
                <w:webHidden/>
              </w:rPr>
              <w:t>5</w:t>
            </w:r>
            <w:r>
              <w:rPr>
                <w:noProof/>
                <w:webHidden/>
              </w:rPr>
              <w:fldChar w:fldCharType="end"/>
            </w:r>
          </w:hyperlink>
        </w:p>
        <w:p w14:paraId="01857659" w14:textId="3E877089" w:rsidR="00A73CD5" w:rsidRDefault="00A73CD5">
          <w:pPr>
            <w:pStyle w:val="TOC1"/>
            <w:tabs>
              <w:tab w:val="left" w:pos="480"/>
              <w:tab w:val="right" w:leader="dot" w:pos="9346"/>
            </w:tabs>
            <w:rPr>
              <w:rFonts w:eastAsiaTheme="minorEastAsia"/>
              <w:noProof/>
              <w:kern w:val="2"/>
              <w:sz w:val="24"/>
              <w:szCs w:val="24"/>
              <w:lang w:eastAsia="hr-HR"/>
              <w14:ligatures w14:val="standardContextual"/>
            </w:rPr>
          </w:pPr>
          <w:hyperlink w:anchor="_Toc193195614" w:history="1">
            <w:r w:rsidRPr="0083346F">
              <w:rPr>
                <w:rStyle w:val="Hyperlink"/>
                <w:noProof/>
              </w:rPr>
              <w:t>5.</w:t>
            </w:r>
            <w:r>
              <w:rPr>
                <w:rFonts w:eastAsiaTheme="minorEastAsia"/>
                <w:noProof/>
                <w:kern w:val="2"/>
                <w:sz w:val="24"/>
                <w:szCs w:val="24"/>
                <w:lang w:eastAsia="hr-HR"/>
                <w14:ligatures w14:val="standardContextual"/>
              </w:rPr>
              <w:tab/>
            </w:r>
            <w:r w:rsidRPr="0083346F">
              <w:rPr>
                <w:rStyle w:val="Hyperlink"/>
                <w:noProof/>
              </w:rPr>
              <w:t>OSTALE ODREDBE</w:t>
            </w:r>
            <w:r>
              <w:rPr>
                <w:noProof/>
                <w:webHidden/>
              </w:rPr>
              <w:tab/>
            </w:r>
            <w:r>
              <w:rPr>
                <w:noProof/>
                <w:webHidden/>
              </w:rPr>
              <w:fldChar w:fldCharType="begin"/>
            </w:r>
            <w:r>
              <w:rPr>
                <w:noProof/>
                <w:webHidden/>
              </w:rPr>
              <w:instrText xml:space="preserve"> PAGEREF _Toc193195614 \h </w:instrText>
            </w:r>
            <w:r>
              <w:rPr>
                <w:noProof/>
                <w:webHidden/>
              </w:rPr>
            </w:r>
            <w:r>
              <w:rPr>
                <w:noProof/>
                <w:webHidden/>
              </w:rPr>
              <w:fldChar w:fldCharType="separate"/>
            </w:r>
            <w:r>
              <w:rPr>
                <w:noProof/>
                <w:webHidden/>
              </w:rPr>
              <w:t>6</w:t>
            </w:r>
            <w:r>
              <w:rPr>
                <w:noProof/>
                <w:webHidden/>
              </w:rPr>
              <w:fldChar w:fldCharType="end"/>
            </w:r>
          </w:hyperlink>
        </w:p>
        <w:p w14:paraId="7819EF73" w14:textId="4058C454"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5" w:history="1">
            <w:r w:rsidRPr="0083346F">
              <w:rPr>
                <w:rStyle w:val="Hyperlink"/>
                <w:noProof/>
              </w:rPr>
              <w:t>5.1</w:t>
            </w:r>
            <w:r>
              <w:rPr>
                <w:rFonts w:eastAsiaTheme="minorEastAsia"/>
                <w:noProof/>
                <w:kern w:val="2"/>
                <w:sz w:val="24"/>
                <w:szCs w:val="24"/>
                <w:lang w:eastAsia="hr-HR"/>
                <w14:ligatures w14:val="standardContextual"/>
              </w:rPr>
              <w:tab/>
            </w:r>
            <w:r w:rsidRPr="0083346F">
              <w:rPr>
                <w:rStyle w:val="Hyperlink"/>
                <w:noProof/>
              </w:rPr>
              <w:t>Informacije i dodatna pojašnjenja poziva</w:t>
            </w:r>
            <w:r>
              <w:rPr>
                <w:noProof/>
                <w:webHidden/>
              </w:rPr>
              <w:tab/>
            </w:r>
            <w:r>
              <w:rPr>
                <w:noProof/>
                <w:webHidden/>
              </w:rPr>
              <w:fldChar w:fldCharType="begin"/>
            </w:r>
            <w:r>
              <w:rPr>
                <w:noProof/>
                <w:webHidden/>
              </w:rPr>
              <w:instrText xml:space="preserve"> PAGEREF _Toc193195615 \h </w:instrText>
            </w:r>
            <w:r>
              <w:rPr>
                <w:noProof/>
                <w:webHidden/>
              </w:rPr>
            </w:r>
            <w:r>
              <w:rPr>
                <w:noProof/>
                <w:webHidden/>
              </w:rPr>
              <w:fldChar w:fldCharType="separate"/>
            </w:r>
            <w:r>
              <w:rPr>
                <w:noProof/>
                <w:webHidden/>
              </w:rPr>
              <w:t>6</w:t>
            </w:r>
            <w:r>
              <w:rPr>
                <w:noProof/>
                <w:webHidden/>
              </w:rPr>
              <w:fldChar w:fldCharType="end"/>
            </w:r>
          </w:hyperlink>
        </w:p>
        <w:p w14:paraId="1603F4AF" w14:textId="2AEB20FD"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6" w:history="1">
            <w:r w:rsidRPr="0083346F">
              <w:rPr>
                <w:rStyle w:val="Hyperlink"/>
                <w:noProof/>
              </w:rPr>
              <w:t>5.2</w:t>
            </w:r>
            <w:r>
              <w:rPr>
                <w:rFonts w:eastAsiaTheme="minorEastAsia"/>
                <w:noProof/>
                <w:kern w:val="2"/>
                <w:sz w:val="24"/>
                <w:szCs w:val="24"/>
                <w:lang w:eastAsia="hr-HR"/>
                <w14:ligatures w14:val="standardContextual"/>
              </w:rPr>
              <w:tab/>
            </w:r>
            <w:r w:rsidRPr="0083346F">
              <w:rPr>
                <w:rStyle w:val="Hyperlink"/>
                <w:noProof/>
              </w:rPr>
              <w:t>Izmjena poziva na prikupljanje ponuda</w:t>
            </w:r>
            <w:r>
              <w:rPr>
                <w:noProof/>
                <w:webHidden/>
              </w:rPr>
              <w:tab/>
            </w:r>
            <w:r>
              <w:rPr>
                <w:noProof/>
                <w:webHidden/>
              </w:rPr>
              <w:fldChar w:fldCharType="begin"/>
            </w:r>
            <w:r>
              <w:rPr>
                <w:noProof/>
                <w:webHidden/>
              </w:rPr>
              <w:instrText xml:space="preserve"> PAGEREF _Toc193195616 \h </w:instrText>
            </w:r>
            <w:r>
              <w:rPr>
                <w:noProof/>
                <w:webHidden/>
              </w:rPr>
            </w:r>
            <w:r>
              <w:rPr>
                <w:noProof/>
                <w:webHidden/>
              </w:rPr>
              <w:fldChar w:fldCharType="separate"/>
            </w:r>
            <w:r>
              <w:rPr>
                <w:noProof/>
                <w:webHidden/>
              </w:rPr>
              <w:t>6</w:t>
            </w:r>
            <w:r>
              <w:rPr>
                <w:noProof/>
                <w:webHidden/>
              </w:rPr>
              <w:fldChar w:fldCharType="end"/>
            </w:r>
          </w:hyperlink>
        </w:p>
        <w:p w14:paraId="30CE9DCA" w14:textId="4BDA0E12"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7" w:history="1">
            <w:r w:rsidRPr="0083346F">
              <w:rPr>
                <w:rStyle w:val="Hyperlink"/>
                <w:noProof/>
              </w:rPr>
              <w:t>5.3</w:t>
            </w:r>
            <w:r>
              <w:rPr>
                <w:rFonts w:eastAsiaTheme="minorEastAsia"/>
                <w:noProof/>
                <w:kern w:val="2"/>
                <w:sz w:val="24"/>
                <w:szCs w:val="24"/>
                <w:lang w:eastAsia="hr-HR"/>
                <w14:ligatures w14:val="standardContextual"/>
              </w:rPr>
              <w:tab/>
            </w:r>
            <w:r w:rsidRPr="0083346F">
              <w:rPr>
                <w:rStyle w:val="Hyperlink"/>
                <w:noProof/>
              </w:rPr>
              <w:t>Pojašnjenje i upotpunjavanje ponude</w:t>
            </w:r>
            <w:r>
              <w:rPr>
                <w:noProof/>
                <w:webHidden/>
              </w:rPr>
              <w:tab/>
            </w:r>
            <w:r>
              <w:rPr>
                <w:noProof/>
                <w:webHidden/>
              </w:rPr>
              <w:fldChar w:fldCharType="begin"/>
            </w:r>
            <w:r>
              <w:rPr>
                <w:noProof/>
                <w:webHidden/>
              </w:rPr>
              <w:instrText xml:space="preserve"> PAGEREF _Toc193195617 \h </w:instrText>
            </w:r>
            <w:r>
              <w:rPr>
                <w:noProof/>
                <w:webHidden/>
              </w:rPr>
            </w:r>
            <w:r>
              <w:rPr>
                <w:noProof/>
                <w:webHidden/>
              </w:rPr>
              <w:fldChar w:fldCharType="separate"/>
            </w:r>
            <w:r>
              <w:rPr>
                <w:noProof/>
                <w:webHidden/>
              </w:rPr>
              <w:t>6</w:t>
            </w:r>
            <w:r>
              <w:rPr>
                <w:noProof/>
                <w:webHidden/>
              </w:rPr>
              <w:fldChar w:fldCharType="end"/>
            </w:r>
          </w:hyperlink>
        </w:p>
        <w:p w14:paraId="01881B6A" w14:textId="75D28202"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8" w:history="1">
            <w:r w:rsidRPr="0083346F">
              <w:rPr>
                <w:rStyle w:val="Hyperlink"/>
                <w:noProof/>
              </w:rPr>
              <w:t>5.4</w:t>
            </w:r>
            <w:r>
              <w:rPr>
                <w:rFonts w:eastAsiaTheme="minorEastAsia"/>
                <w:noProof/>
                <w:kern w:val="2"/>
                <w:sz w:val="24"/>
                <w:szCs w:val="24"/>
                <w:lang w:eastAsia="hr-HR"/>
                <w14:ligatures w14:val="standardContextual"/>
              </w:rPr>
              <w:tab/>
            </w:r>
            <w:r w:rsidRPr="0083346F">
              <w:rPr>
                <w:rStyle w:val="Hyperlink"/>
                <w:noProof/>
              </w:rPr>
              <w:t>Razlozi isključenja ponuditelja</w:t>
            </w:r>
            <w:r>
              <w:rPr>
                <w:noProof/>
                <w:webHidden/>
              </w:rPr>
              <w:tab/>
            </w:r>
            <w:r>
              <w:rPr>
                <w:noProof/>
                <w:webHidden/>
              </w:rPr>
              <w:fldChar w:fldCharType="begin"/>
            </w:r>
            <w:r>
              <w:rPr>
                <w:noProof/>
                <w:webHidden/>
              </w:rPr>
              <w:instrText xml:space="preserve"> PAGEREF _Toc193195618 \h </w:instrText>
            </w:r>
            <w:r>
              <w:rPr>
                <w:noProof/>
                <w:webHidden/>
              </w:rPr>
            </w:r>
            <w:r>
              <w:rPr>
                <w:noProof/>
                <w:webHidden/>
              </w:rPr>
              <w:fldChar w:fldCharType="separate"/>
            </w:r>
            <w:r>
              <w:rPr>
                <w:noProof/>
                <w:webHidden/>
              </w:rPr>
              <w:t>6</w:t>
            </w:r>
            <w:r>
              <w:rPr>
                <w:noProof/>
                <w:webHidden/>
              </w:rPr>
              <w:fldChar w:fldCharType="end"/>
            </w:r>
          </w:hyperlink>
        </w:p>
        <w:p w14:paraId="5D905A7E" w14:textId="2A92CC3F"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19" w:history="1">
            <w:r w:rsidRPr="0083346F">
              <w:rPr>
                <w:rStyle w:val="Hyperlink"/>
                <w:noProof/>
              </w:rPr>
              <w:t>5.5</w:t>
            </w:r>
            <w:r>
              <w:rPr>
                <w:rFonts w:eastAsiaTheme="minorEastAsia"/>
                <w:noProof/>
                <w:kern w:val="2"/>
                <w:sz w:val="24"/>
                <w:szCs w:val="24"/>
                <w:lang w:eastAsia="hr-HR"/>
                <w14:ligatures w14:val="standardContextual"/>
              </w:rPr>
              <w:tab/>
            </w:r>
            <w:r w:rsidRPr="0083346F">
              <w:rPr>
                <w:rStyle w:val="Hyperlink"/>
                <w:noProof/>
              </w:rPr>
              <w:t>Odluka o odabiru ili poništenju</w:t>
            </w:r>
            <w:r>
              <w:rPr>
                <w:noProof/>
                <w:webHidden/>
              </w:rPr>
              <w:tab/>
            </w:r>
            <w:r>
              <w:rPr>
                <w:noProof/>
                <w:webHidden/>
              </w:rPr>
              <w:fldChar w:fldCharType="begin"/>
            </w:r>
            <w:r>
              <w:rPr>
                <w:noProof/>
                <w:webHidden/>
              </w:rPr>
              <w:instrText xml:space="preserve"> PAGEREF _Toc193195619 \h </w:instrText>
            </w:r>
            <w:r>
              <w:rPr>
                <w:noProof/>
                <w:webHidden/>
              </w:rPr>
            </w:r>
            <w:r>
              <w:rPr>
                <w:noProof/>
                <w:webHidden/>
              </w:rPr>
              <w:fldChar w:fldCharType="separate"/>
            </w:r>
            <w:r>
              <w:rPr>
                <w:noProof/>
                <w:webHidden/>
              </w:rPr>
              <w:t>7</w:t>
            </w:r>
            <w:r>
              <w:rPr>
                <w:noProof/>
                <w:webHidden/>
              </w:rPr>
              <w:fldChar w:fldCharType="end"/>
            </w:r>
          </w:hyperlink>
        </w:p>
        <w:p w14:paraId="05EC7B54" w14:textId="12AABC72"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20" w:history="1">
            <w:r w:rsidRPr="0083346F">
              <w:rPr>
                <w:rStyle w:val="Hyperlink"/>
                <w:noProof/>
              </w:rPr>
              <w:t>5.6</w:t>
            </w:r>
            <w:r>
              <w:rPr>
                <w:rFonts w:eastAsiaTheme="minorEastAsia"/>
                <w:noProof/>
                <w:kern w:val="2"/>
                <w:sz w:val="24"/>
                <w:szCs w:val="24"/>
                <w:lang w:eastAsia="hr-HR"/>
                <w14:ligatures w14:val="standardContextual"/>
              </w:rPr>
              <w:tab/>
            </w:r>
            <w:r w:rsidRPr="0083346F">
              <w:rPr>
                <w:rStyle w:val="Hyperlink"/>
                <w:noProof/>
              </w:rPr>
              <w:t>Razlozi za poništenje postupka</w:t>
            </w:r>
            <w:r>
              <w:rPr>
                <w:noProof/>
                <w:webHidden/>
              </w:rPr>
              <w:tab/>
            </w:r>
            <w:r>
              <w:rPr>
                <w:noProof/>
                <w:webHidden/>
              </w:rPr>
              <w:fldChar w:fldCharType="begin"/>
            </w:r>
            <w:r>
              <w:rPr>
                <w:noProof/>
                <w:webHidden/>
              </w:rPr>
              <w:instrText xml:space="preserve"> PAGEREF _Toc193195620 \h </w:instrText>
            </w:r>
            <w:r>
              <w:rPr>
                <w:noProof/>
                <w:webHidden/>
              </w:rPr>
            </w:r>
            <w:r>
              <w:rPr>
                <w:noProof/>
                <w:webHidden/>
              </w:rPr>
              <w:fldChar w:fldCharType="separate"/>
            </w:r>
            <w:r>
              <w:rPr>
                <w:noProof/>
                <w:webHidden/>
              </w:rPr>
              <w:t>7</w:t>
            </w:r>
            <w:r>
              <w:rPr>
                <w:noProof/>
                <w:webHidden/>
              </w:rPr>
              <w:fldChar w:fldCharType="end"/>
            </w:r>
          </w:hyperlink>
        </w:p>
        <w:p w14:paraId="5C440581" w14:textId="48C9FE82"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21" w:history="1">
            <w:r w:rsidRPr="0083346F">
              <w:rPr>
                <w:rStyle w:val="Hyperlink"/>
                <w:noProof/>
              </w:rPr>
              <w:t>5.7</w:t>
            </w:r>
            <w:r>
              <w:rPr>
                <w:rFonts w:eastAsiaTheme="minorEastAsia"/>
                <w:noProof/>
                <w:kern w:val="2"/>
                <w:sz w:val="24"/>
                <w:szCs w:val="24"/>
                <w:lang w:eastAsia="hr-HR"/>
                <w14:ligatures w14:val="standardContextual"/>
              </w:rPr>
              <w:tab/>
            </w:r>
            <w:r w:rsidRPr="0083346F">
              <w:rPr>
                <w:rStyle w:val="Hyperlink"/>
                <w:noProof/>
              </w:rPr>
              <w:t>Rok, način i uvjeti plaćanja</w:t>
            </w:r>
            <w:r>
              <w:rPr>
                <w:noProof/>
                <w:webHidden/>
              </w:rPr>
              <w:tab/>
            </w:r>
            <w:r>
              <w:rPr>
                <w:noProof/>
                <w:webHidden/>
              </w:rPr>
              <w:fldChar w:fldCharType="begin"/>
            </w:r>
            <w:r>
              <w:rPr>
                <w:noProof/>
                <w:webHidden/>
              </w:rPr>
              <w:instrText xml:space="preserve"> PAGEREF _Toc193195621 \h </w:instrText>
            </w:r>
            <w:r>
              <w:rPr>
                <w:noProof/>
                <w:webHidden/>
              </w:rPr>
            </w:r>
            <w:r>
              <w:rPr>
                <w:noProof/>
                <w:webHidden/>
              </w:rPr>
              <w:fldChar w:fldCharType="separate"/>
            </w:r>
            <w:r>
              <w:rPr>
                <w:noProof/>
                <w:webHidden/>
              </w:rPr>
              <w:t>8</w:t>
            </w:r>
            <w:r>
              <w:rPr>
                <w:noProof/>
                <w:webHidden/>
              </w:rPr>
              <w:fldChar w:fldCharType="end"/>
            </w:r>
          </w:hyperlink>
        </w:p>
        <w:p w14:paraId="38940459" w14:textId="287FBE3C" w:rsidR="00A73CD5" w:rsidRDefault="00A73CD5">
          <w:pPr>
            <w:pStyle w:val="TOC2"/>
            <w:tabs>
              <w:tab w:val="left" w:pos="960"/>
              <w:tab w:val="right" w:leader="dot" w:pos="9346"/>
            </w:tabs>
            <w:rPr>
              <w:rFonts w:eastAsiaTheme="minorEastAsia"/>
              <w:noProof/>
              <w:kern w:val="2"/>
              <w:sz w:val="24"/>
              <w:szCs w:val="24"/>
              <w:lang w:eastAsia="hr-HR"/>
              <w14:ligatures w14:val="standardContextual"/>
            </w:rPr>
          </w:pPr>
          <w:hyperlink w:anchor="_Toc193195622" w:history="1">
            <w:r w:rsidRPr="0083346F">
              <w:rPr>
                <w:rStyle w:val="Hyperlink"/>
                <w:noProof/>
              </w:rPr>
              <w:t>5.8</w:t>
            </w:r>
            <w:r>
              <w:rPr>
                <w:rFonts w:eastAsiaTheme="minorEastAsia"/>
                <w:noProof/>
                <w:kern w:val="2"/>
                <w:sz w:val="24"/>
                <w:szCs w:val="24"/>
                <w:lang w:eastAsia="hr-HR"/>
                <w14:ligatures w14:val="standardContextual"/>
              </w:rPr>
              <w:tab/>
            </w:r>
            <w:r w:rsidRPr="0083346F">
              <w:rPr>
                <w:rStyle w:val="Hyperlink"/>
                <w:noProof/>
              </w:rPr>
              <w:t>Bitni uvjeti ugovora</w:t>
            </w:r>
            <w:r>
              <w:rPr>
                <w:noProof/>
                <w:webHidden/>
              </w:rPr>
              <w:tab/>
            </w:r>
            <w:r>
              <w:rPr>
                <w:noProof/>
                <w:webHidden/>
              </w:rPr>
              <w:fldChar w:fldCharType="begin"/>
            </w:r>
            <w:r>
              <w:rPr>
                <w:noProof/>
                <w:webHidden/>
              </w:rPr>
              <w:instrText xml:space="preserve"> PAGEREF _Toc193195622 \h </w:instrText>
            </w:r>
            <w:r>
              <w:rPr>
                <w:noProof/>
                <w:webHidden/>
              </w:rPr>
            </w:r>
            <w:r>
              <w:rPr>
                <w:noProof/>
                <w:webHidden/>
              </w:rPr>
              <w:fldChar w:fldCharType="separate"/>
            </w:r>
            <w:r>
              <w:rPr>
                <w:noProof/>
                <w:webHidden/>
              </w:rPr>
              <w:t>9</w:t>
            </w:r>
            <w:r>
              <w:rPr>
                <w:noProof/>
                <w:webHidden/>
              </w:rPr>
              <w:fldChar w:fldCharType="end"/>
            </w:r>
          </w:hyperlink>
        </w:p>
        <w:p w14:paraId="5839190F" w14:textId="2177A60C" w:rsidR="00A01B99" w:rsidRDefault="00A01B99">
          <w:r>
            <w:rPr>
              <w:b/>
              <w:bCs/>
              <w:noProof/>
            </w:rPr>
            <w:fldChar w:fldCharType="end"/>
          </w:r>
        </w:p>
      </w:sdtContent>
    </w:sdt>
    <w:p w14:paraId="26D83292" w14:textId="7BFE343E" w:rsidR="00EA2B62" w:rsidRDefault="00EA2B62" w:rsidP="00FC573D">
      <w:pPr>
        <w:jc w:val="both"/>
      </w:pPr>
      <w:r>
        <w:lastRenderedPageBreak/>
        <w:t>Sukladno člank</w:t>
      </w:r>
      <w:r w:rsidRPr="0057457F">
        <w:t>u 12. stavku 1. točki 1. Zakona o javnoj nabavi (NN 120/16), Naručitelj nije obvezan provoditi postupke javne nabave propisane Zakonom o javnoj nabavi, s obzirom da je procijenjena vrijednost predmeta nabave usluga manja od</w:t>
      </w:r>
      <w:r w:rsidR="00801F91" w:rsidRPr="0057457F">
        <w:t xml:space="preserve"> 26.540,00 </w:t>
      </w:r>
      <w:r w:rsidRPr="0057457F">
        <w:t>EUR, bez PDV-a.</w:t>
      </w:r>
    </w:p>
    <w:p w14:paraId="575CEA43" w14:textId="77777777" w:rsidR="00B918C2" w:rsidRDefault="00EA2B62" w:rsidP="00B918C2">
      <w:pPr>
        <w:jc w:val="both"/>
      </w:pPr>
      <w:r>
        <w:t xml:space="preserve">Ova nabava se provodi temeljem </w:t>
      </w:r>
      <w:r w:rsidRPr="00922C73">
        <w:rPr>
          <w:i/>
        </w:rPr>
        <w:t xml:space="preserve">Pravilnika o provedbi postupaka jednostavne nabave robe, usluga i radova </w:t>
      </w:r>
      <w:r w:rsidRPr="00922C73">
        <w:t>(KLASA: 012-03/19-01/7 URBROJ: 01/2019), Javne ustanove „Natura His</w:t>
      </w:r>
      <w:r>
        <w:t>trica“, od 29. listopada 2019. g</w:t>
      </w:r>
      <w:r w:rsidRPr="00922C73">
        <w:t>odine</w:t>
      </w:r>
      <w:r>
        <w:t>.</w:t>
      </w:r>
    </w:p>
    <w:p w14:paraId="462C4B08" w14:textId="77777777" w:rsidR="0011493D" w:rsidRDefault="00EA2B62" w:rsidP="007A21FE">
      <w:pPr>
        <w:pStyle w:val="Heading1"/>
      </w:pPr>
      <w:bookmarkStart w:id="1" w:name="_Toc193195590"/>
      <w:r>
        <w:t>PODACI O NARUČITELJU</w:t>
      </w:r>
      <w:bookmarkEnd w:id="1"/>
    </w:p>
    <w:p w14:paraId="0FD6FAB8" w14:textId="4459DAD1" w:rsidR="004536CF" w:rsidRPr="004536CF" w:rsidRDefault="004536CF" w:rsidP="00DD525D">
      <w:pPr>
        <w:pStyle w:val="Heading2"/>
      </w:pPr>
      <w:bookmarkStart w:id="2" w:name="_Toc193195591"/>
      <w:r w:rsidRPr="004536CF">
        <w:t>Podaci o naručitelju</w:t>
      </w:r>
      <w:bookmarkEnd w:id="2"/>
    </w:p>
    <w:p w14:paraId="36472740" w14:textId="228CD513" w:rsidR="00EA2B62" w:rsidRDefault="00EA2B62" w:rsidP="004536CF">
      <w:pPr>
        <w:spacing w:after="0"/>
        <w:jc w:val="both"/>
      </w:pPr>
      <w:r>
        <w:rPr>
          <w:b/>
        </w:rPr>
        <w:t xml:space="preserve">Naziv i sjedište Naručitelja: </w:t>
      </w:r>
      <w:r>
        <w:t>“Natura Histrica“ - Javna ustanova za upravljanje zaštićenim dijelovima prirode na području Istarske županije, Riva 8, 52100 Pula</w:t>
      </w:r>
    </w:p>
    <w:p w14:paraId="62B98024" w14:textId="77777777" w:rsidR="00EA2B62" w:rsidRDefault="00EA2B62" w:rsidP="004536CF">
      <w:pPr>
        <w:spacing w:after="0"/>
        <w:jc w:val="both"/>
      </w:pPr>
      <w:r>
        <w:rPr>
          <w:b/>
        </w:rPr>
        <w:t>OIB:</w:t>
      </w:r>
      <w:r>
        <w:t xml:space="preserve"> 45370781471</w:t>
      </w:r>
    </w:p>
    <w:p w14:paraId="0175C045" w14:textId="2F8EA73D" w:rsidR="00EA2B62" w:rsidRDefault="00EA2B62" w:rsidP="004536CF">
      <w:pPr>
        <w:spacing w:after="0"/>
        <w:jc w:val="both"/>
      </w:pPr>
      <w:r>
        <w:rPr>
          <w:b/>
        </w:rPr>
        <w:t>Telefon:</w:t>
      </w:r>
      <w:r>
        <w:t xml:space="preserve"> +</w:t>
      </w:r>
      <w:r w:rsidR="00FB2AE4">
        <w:t xml:space="preserve"> </w:t>
      </w:r>
      <w:r>
        <w:t>385 52 351 528</w:t>
      </w:r>
    </w:p>
    <w:p w14:paraId="1D5DCCB8" w14:textId="69843348" w:rsidR="00EA2B62" w:rsidRDefault="00EA2B62" w:rsidP="004536CF">
      <w:pPr>
        <w:spacing w:after="0"/>
        <w:jc w:val="both"/>
      </w:pPr>
      <w:r>
        <w:rPr>
          <w:b/>
        </w:rPr>
        <w:t>Internetska adresa:</w:t>
      </w:r>
      <w:r>
        <w:t xml:space="preserve"> </w:t>
      </w:r>
      <w:hyperlink r:id="rId9" w:history="1">
        <w:r>
          <w:rPr>
            <w:rStyle w:val="Hyperlink"/>
            <w:rFonts w:cstheme="minorHAnsi"/>
          </w:rPr>
          <w:t>www.natura-histrica.hr</w:t>
        </w:r>
      </w:hyperlink>
    </w:p>
    <w:p w14:paraId="75B03D57" w14:textId="7614D74B" w:rsidR="00EA2B62" w:rsidRPr="00FC573D" w:rsidRDefault="00EA2B62" w:rsidP="00FC573D">
      <w:pPr>
        <w:jc w:val="both"/>
        <w:rPr>
          <w:shd w:val="clear" w:color="auto" w:fill="FFFFFF"/>
        </w:rPr>
      </w:pPr>
      <w:r>
        <w:rPr>
          <w:b/>
        </w:rPr>
        <w:t>Adresa elektroničke pošte:</w:t>
      </w:r>
      <w:r>
        <w:t xml:space="preserve"> </w:t>
      </w:r>
      <w:hyperlink r:id="rId10" w:history="1">
        <w:r>
          <w:rPr>
            <w:rStyle w:val="Hyperlink"/>
            <w:rFonts w:cstheme="minorHAnsi"/>
            <w:shd w:val="clear" w:color="auto" w:fill="FFFFFF"/>
          </w:rPr>
          <w:t>info@natura-histrica.hr</w:t>
        </w:r>
      </w:hyperlink>
    </w:p>
    <w:p w14:paraId="052E1A59" w14:textId="3BDACF46" w:rsidR="00EA2B62" w:rsidRDefault="00EA2B62" w:rsidP="00DD525D">
      <w:pPr>
        <w:pStyle w:val="Heading2"/>
      </w:pPr>
      <w:bookmarkStart w:id="3" w:name="_Toc193195592"/>
      <w:r>
        <w:t>Osoba zadužena za komunikaciju s ponuditeljima</w:t>
      </w:r>
      <w:bookmarkEnd w:id="3"/>
    </w:p>
    <w:p w14:paraId="54B57B35" w14:textId="77777777" w:rsidR="00EA2B62" w:rsidRDefault="00EA2B62" w:rsidP="004536CF">
      <w:pPr>
        <w:spacing w:after="0"/>
        <w:jc w:val="both"/>
      </w:pPr>
      <w:r>
        <w:t xml:space="preserve">Zahtjev za objašnjenje i izmjenu dokumentacije vezane uz predmet nabave gospodarski subjekti mogu uputiti na adresu: </w:t>
      </w:r>
    </w:p>
    <w:p w14:paraId="514486E8" w14:textId="4F4C7352" w:rsidR="00EA2B62" w:rsidRPr="00D5010E" w:rsidRDefault="00D5010E" w:rsidP="004536CF">
      <w:pPr>
        <w:spacing w:after="0"/>
        <w:jc w:val="both"/>
      </w:pPr>
      <w:r w:rsidRPr="00D5010E">
        <w:t>Ana Ljubić</w:t>
      </w:r>
      <w:r w:rsidR="00EA2B62" w:rsidRPr="00D5010E">
        <w:t xml:space="preserve">, </w:t>
      </w:r>
      <w:r w:rsidRPr="00D5010E">
        <w:t>viša savjetnica</w:t>
      </w:r>
      <w:r w:rsidR="004536CF">
        <w:t xml:space="preserve"> – Odsjek općih, financijskih poslova i projekata</w:t>
      </w:r>
    </w:p>
    <w:p w14:paraId="4CF84647" w14:textId="1D1AA69E" w:rsidR="00EA2B62" w:rsidRPr="00D5010E" w:rsidRDefault="00EA2B62" w:rsidP="004536CF">
      <w:pPr>
        <w:spacing w:after="0"/>
        <w:jc w:val="both"/>
      </w:pPr>
      <w:r w:rsidRPr="00D5010E">
        <w:rPr>
          <w:b/>
        </w:rPr>
        <w:t>Telefon:</w:t>
      </w:r>
      <w:r w:rsidRPr="00D5010E">
        <w:t xml:space="preserve"> +</w:t>
      </w:r>
      <w:r w:rsidR="004536CF">
        <w:t xml:space="preserve"> </w:t>
      </w:r>
      <w:r w:rsidRPr="00D5010E">
        <w:t xml:space="preserve">385 52 351 </w:t>
      </w:r>
      <w:r w:rsidR="00D5010E" w:rsidRPr="00D5010E">
        <w:t>525</w:t>
      </w:r>
      <w:r w:rsidR="004536CF">
        <w:t>, + 385 99 293 96 52</w:t>
      </w:r>
    </w:p>
    <w:p w14:paraId="61A7F0BD" w14:textId="0F345864" w:rsidR="00EA2B62" w:rsidRPr="00FC573D" w:rsidRDefault="00EA2B62" w:rsidP="00FC573D">
      <w:pPr>
        <w:jc w:val="both"/>
        <w:rPr>
          <w:u w:val="single"/>
          <w:shd w:val="clear" w:color="auto" w:fill="FFFFFF"/>
        </w:rPr>
      </w:pPr>
      <w:r>
        <w:rPr>
          <w:b/>
        </w:rPr>
        <w:t xml:space="preserve">Elektronička pošta: </w:t>
      </w:r>
      <w:hyperlink r:id="rId11" w:history="1">
        <w:r w:rsidR="00D5010E" w:rsidRPr="00947BC9">
          <w:rPr>
            <w:rStyle w:val="Hyperlink"/>
          </w:rPr>
          <w:t>ana.ljubic@natura-histrica.hr</w:t>
        </w:r>
      </w:hyperlink>
      <w:r w:rsidR="00D5010E">
        <w:t xml:space="preserve"> </w:t>
      </w:r>
    </w:p>
    <w:p w14:paraId="02CB8078" w14:textId="67C5A80B" w:rsidR="00EA2B62" w:rsidRDefault="00EA2B62" w:rsidP="00DD525D">
      <w:pPr>
        <w:pStyle w:val="Heading2"/>
      </w:pPr>
      <w:bookmarkStart w:id="4" w:name="_Toc193195593"/>
      <w:r>
        <w:t>Popis gospodarskih subjekata s kojima je Naručitelj u sukobu interesa</w:t>
      </w:r>
      <w:bookmarkEnd w:id="4"/>
    </w:p>
    <w:p w14:paraId="725138E4" w14:textId="146472EB" w:rsidR="00D5010E" w:rsidRDefault="00EA2B62" w:rsidP="00FC573D">
      <w:pPr>
        <w:jc w:val="both"/>
        <w:rPr>
          <w:bCs/>
        </w:rPr>
      </w:pPr>
      <w:r>
        <w:rPr>
          <w:bCs/>
        </w:rPr>
        <w:t xml:space="preserve">Temeljem članka 80. stavka 2. točke 2. Zakona o javnoj nabavi, objavljujemo da </w:t>
      </w:r>
      <w:r w:rsidRPr="00D5010E">
        <w:rPr>
          <w:b/>
        </w:rPr>
        <w:t>postoje</w:t>
      </w:r>
      <w:r>
        <w:rPr>
          <w:bCs/>
          <w:color w:val="FF0000"/>
        </w:rPr>
        <w:t xml:space="preserve"> </w:t>
      </w:r>
      <w:r>
        <w:rPr>
          <w:bCs/>
        </w:rPr>
        <w:t>gospodarski subjekti s kojima je Naručitelj u sukobu interesa u smislu članka 76. stavka 2. i članka 77. Zakona o javnoj nabavi.</w:t>
      </w:r>
    </w:p>
    <w:p w14:paraId="64650191" w14:textId="77777777" w:rsidR="0082321A" w:rsidRDefault="0082321A" w:rsidP="00FC573D">
      <w:pPr>
        <w:jc w:val="both"/>
        <w:rPr>
          <w:bCs/>
        </w:rPr>
      </w:pPr>
    </w:p>
    <w:p w14:paraId="3100826F" w14:textId="363C9C8E" w:rsidR="00D5010E" w:rsidRPr="00640C8D" w:rsidRDefault="00D5010E" w:rsidP="00640C8D">
      <w:pPr>
        <w:pStyle w:val="ListParagraph"/>
        <w:numPr>
          <w:ilvl w:val="0"/>
          <w:numId w:val="29"/>
        </w:numPr>
        <w:spacing w:line="360" w:lineRule="auto"/>
        <w:jc w:val="both"/>
        <w:rPr>
          <w:bCs/>
          <w:i/>
          <w:iCs/>
        </w:rPr>
      </w:pPr>
      <w:r w:rsidRPr="00640C8D">
        <w:rPr>
          <w:bCs/>
          <w:i/>
          <w:iCs/>
        </w:rPr>
        <w:t>ARTEMIA d.o.o. Vodnjan, 1. maja 25 – OIB:</w:t>
      </w:r>
      <w:r w:rsidR="00645DC5" w:rsidRPr="00640C8D">
        <w:rPr>
          <w:bCs/>
          <w:i/>
          <w:iCs/>
        </w:rPr>
        <w:t xml:space="preserve"> </w:t>
      </w:r>
      <w:r w:rsidRPr="00640C8D">
        <w:rPr>
          <w:bCs/>
          <w:i/>
          <w:iCs/>
        </w:rPr>
        <w:t>98224848586</w:t>
      </w:r>
    </w:p>
    <w:p w14:paraId="7B989CAF" w14:textId="26E8F4AC" w:rsidR="00D5010E" w:rsidRPr="00640C8D" w:rsidRDefault="00D5010E" w:rsidP="00640C8D">
      <w:pPr>
        <w:pStyle w:val="ListParagraph"/>
        <w:numPr>
          <w:ilvl w:val="0"/>
          <w:numId w:val="29"/>
        </w:numPr>
        <w:spacing w:line="360" w:lineRule="auto"/>
        <w:jc w:val="both"/>
        <w:rPr>
          <w:bCs/>
          <w:i/>
          <w:iCs/>
        </w:rPr>
      </w:pPr>
      <w:r w:rsidRPr="00640C8D">
        <w:rPr>
          <w:bCs/>
          <w:i/>
          <w:iCs/>
        </w:rPr>
        <w:t>Institut Ruđer Bošković, Bijenička 54, Zagreb – OIB</w:t>
      </w:r>
      <w:r w:rsidR="00645DC5" w:rsidRPr="00640C8D">
        <w:rPr>
          <w:bCs/>
          <w:i/>
          <w:iCs/>
        </w:rPr>
        <w:t>:</w:t>
      </w:r>
      <w:r w:rsidRPr="00640C8D">
        <w:rPr>
          <w:bCs/>
          <w:i/>
          <w:iCs/>
        </w:rPr>
        <w:t xml:space="preserve"> 69715301002 </w:t>
      </w:r>
    </w:p>
    <w:p w14:paraId="28BFE6E7" w14:textId="7BA3E5F2" w:rsidR="00D5010E" w:rsidRPr="00640C8D" w:rsidRDefault="00D5010E" w:rsidP="00640C8D">
      <w:pPr>
        <w:pStyle w:val="ListParagraph"/>
        <w:numPr>
          <w:ilvl w:val="0"/>
          <w:numId w:val="29"/>
        </w:numPr>
        <w:spacing w:line="360" w:lineRule="auto"/>
        <w:jc w:val="both"/>
        <w:rPr>
          <w:bCs/>
          <w:i/>
          <w:iCs/>
        </w:rPr>
      </w:pPr>
      <w:r w:rsidRPr="00640C8D">
        <w:rPr>
          <w:bCs/>
          <w:i/>
          <w:iCs/>
        </w:rPr>
        <w:t xml:space="preserve">Centar za istraživanje mora, G. Paliaga 5, Rovinj - Rovigno </w:t>
      </w:r>
    </w:p>
    <w:p w14:paraId="2A60CF1C" w14:textId="453CB240" w:rsidR="00640C8D" w:rsidRPr="00640C8D" w:rsidRDefault="00D5010E" w:rsidP="00640C8D">
      <w:pPr>
        <w:pStyle w:val="ListParagraph"/>
        <w:numPr>
          <w:ilvl w:val="0"/>
          <w:numId w:val="29"/>
        </w:numPr>
        <w:spacing w:line="360" w:lineRule="auto"/>
        <w:jc w:val="both"/>
        <w:rPr>
          <w:bCs/>
          <w:i/>
          <w:iCs/>
        </w:rPr>
      </w:pPr>
      <w:r w:rsidRPr="00640C8D">
        <w:rPr>
          <w:bCs/>
          <w:i/>
          <w:iCs/>
        </w:rPr>
        <w:t xml:space="preserve">Speleološko društvo Underground, Pozioi 1b, Umag </w:t>
      </w:r>
      <w:r w:rsidR="00645DC5" w:rsidRPr="00640C8D">
        <w:rPr>
          <w:bCs/>
          <w:i/>
          <w:iCs/>
        </w:rPr>
        <w:t>–</w:t>
      </w:r>
      <w:r w:rsidRPr="00640C8D">
        <w:rPr>
          <w:bCs/>
          <w:i/>
          <w:iCs/>
        </w:rPr>
        <w:t xml:space="preserve"> OIB</w:t>
      </w:r>
      <w:r w:rsidR="00645DC5" w:rsidRPr="00640C8D">
        <w:rPr>
          <w:bCs/>
          <w:i/>
          <w:iCs/>
        </w:rPr>
        <w:t>:</w:t>
      </w:r>
      <w:r w:rsidRPr="00640C8D">
        <w:rPr>
          <w:bCs/>
          <w:i/>
          <w:iCs/>
        </w:rPr>
        <w:t xml:space="preserve"> 06142300742</w:t>
      </w:r>
    </w:p>
    <w:p w14:paraId="7BF87FD0" w14:textId="6D5A626F" w:rsidR="00640C8D" w:rsidRPr="00640C8D" w:rsidRDefault="00640C8D" w:rsidP="00640C8D">
      <w:pPr>
        <w:pStyle w:val="ListParagraph"/>
        <w:numPr>
          <w:ilvl w:val="0"/>
          <w:numId w:val="29"/>
        </w:numPr>
        <w:jc w:val="both"/>
        <w:rPr>
          <w:bCs/>
          <w:i/>
          <w:iCs/>
        </w:rPr>
      </w:pPr>
      <w:r w:rsidRPr="00640C8D">
        <w:rPr>
          <w:bCs/>
          <w:i/>
          <w:iCs/>
        </w:rPr>
        <w:t>Dujmović d.o.o., Ulica Massima Selle 5, Rovinj – Rovigno - OIB: 94497856910</w:t>
      </w:r>
    </w:p>
    <w:p w14:paraId="07600EAA" w14:textId="77777777" w:rsidR="00640C8D" w:rsidRDefault="00640C8D" w:rsidP="004536CF">
      <w:pPr>
        <w:ind w:left="708"/>
        <w:jc w:val="both"/>
        <w:rPr>
          <w:bCs/>
          <w:i/>
          <w:iCs/>
        </w:rPr>
      </w:pPr>
    </w:p>
    <w:p w14:paraId="17BE4856" w14:textId="77777777" w:rsidR="00640C8D" w:rsidRPr="00FC573D" w:rsidRDefault="00640C8D" w:rsidP="004536CF">
      <w:pPr>
        <w:ind w:left="708"/>
        <w:jc w:val="both"/>
        <w:rPr>
          <w:bCs/>
          <w:i/>
          <w:iCs/>
        </w:rPr>
      </w:pPr>
    </w:p>
    <w:p w14:paraId="03436C93" w14:textId="27D8D315" w:rsidR="00EA2B62" w:rsidRPr="0011493D" w:rsidRDefault="00EA2B62" w:rsidP="007A21FE">
      <w:pPr>
        <w:pStyle w:val="Heading1"/>
      </w:pPr>
      <w:bookmarkStart w:id="5" w:name="_Toc193195594"/>
      <w:r w:rsidRPr="0011493D">
        <w:lastRenderedPageBreak/>
        <w:t>PODACI O PREDMETU NABAVE</w:t>
      </w:r>
      <w:bookmarkEnd w:id="5"/>
    </w:p>
    <w:p w14:paraId="4CA8F0CF" w14:textId="5CBDAE29" w:rsidR="00EA2B62" w:rsidRPr="00D5010E" w:rsidRDefault="00EA2B62" w:rsidP="00DD525D">
      <w:pPr>
        <w:pStyle w:val="Heading2"/>
      </w:pPr>
      <w:bookmarkStart w:id="6" w:name="_Toc193195595"/>
      <w:r w:rsidRPr="00D5010E">
        <w:t>Naziv predmeta nabave</w:t>
      </w:r>
      <w:bookmarkEnd w:id="6"/>
    </w:p>
    <w:p w14:paraId="4880C68D" w14:textId="46209BB3" w:rsidR="00645DC5" w:rsidRPr="00645DC5" w:rsidRDefault="004536CF" w:rsidP="00FC573D">
      <w:pPr>
        <w:jc w:val="both"/>
      </w:pPr>
      <w:r>
        <w:t>Nabava u</w:t>
      </w:r>
      <w:r w:rsidR="00645DC5" w:rsidRPr="00645DC5">
        <w:t>slug</w:t>
      </w:r>
      <w:r w:rsidR="00DA56D1">
        <w:t>e</w:t>
      </w:r>
      <w:r w:rsidR="00645DC5" w:rsidRPr="00645DC5">
        <w:t xml:space="preserve"> </w:t>
      </w:r>
      <w:r w:rsidR="007F14D2">
        <w:t xml:space="preserve">izrade Metodologije </w:t>
      </w:r>
      <w:r w:rsidR="00645DC5" w:rsidRPr="00645DC5">
        <w:t>praćenja onečišćenja morskog okoliša analizom satelitskih snimaka - Projekt WASTEREDUCE</w:t>
      </w:r>
    </w:p>
    <w:p w14:paraId="5619EDDE" w14:textId="5CD141FB" w:rsidR="00EA2B62" w:rsidRDefault="00EA2B62" w:rsidP="00DD525D">
      <w:pPr>
        <w:pStyle w:val="Heading2"/>
      </w:pPr>
      <w:bookmarkStart w:id="7" w:name="_Toc193195596"/>
      <w:r>
        <w:t>Evidencijski broj iz plana nabave</w:t>
      </w:r>
      <w:bookmarkEnd w:id="7"/>
    </w:p>
    <w:p w14:paraId="5DAD41C5" w14:textId="58600561" w:rsidR="00EE3A35" w:rsidRDefault="0011493D" w:rsidP="00FC573D">
      <w:pPr>
        <w:jc w:val="both"/>
      </w:pPr>
      <w:r>
        <w:t xml:space="preserve">EBN: </w:t>
      </w:r>
      <w:r w:rsidR="003815BE" w:rsidRPr="00645DC5">
        <w:t>15</w:t>
      </w:r>
      <w:r w:rsidR="00EA2B62" w:rsidRPr="00645DC5">
        <w:t>/202</w:t>
      </w:r>
      <w:r w:rsidR="00645DC5" w:rsidRPr="00645DC5">
        <w:t>5</w:t>
      </w:r>
      <w:r w:rsidR="00EA2B62" w:rsidRPr="00645DC5">
        <w:t>/JN</w:t>
      </w:r>
    </w:p>
    <w:p w14:paraId="5AC102C6" w14:textId="5A857C43" w:rsidR="00EA2B62" w:rsidRDefault="00EA2B62" w:rsidP="00DD525D">
      <w:pPr>
        <w:pStyle w:val="Heading2"/>
      </w:pPr>
      <w:bookmarkStart w:id="8" w:name="_Toc193195597"/>
      <w:r>
        <w:t>Procijenjena vrijednost nabave</w:t>
      </w:r>
      <w:bookmarkEnd w:id="8"/>
    </w:p>
    <w:p w14:paraId="08ACAB3D" w14:textId="314431D8" w:rsidR="00EA2B62" w:rsidRPr="00FC573D" w:rsidRDefault="00645DC5" w:rsidP="00FC573D">
      <w:pPr>
        <w:jc w:val="both"/>
      </w:pPr>
      <w:r w:rsidRPr="00645DC5">
        <w:t>20</w:t>
      </w:r>
      <w:r w:rsidR="00BA61C0" w:rsidRPr="00645DC5">
        <w:t>.</w:t>
      </w:r>
      <w:r w:rsidRPr="00645DC5">
        <w:t>0</w:t>
      </w:r>
      <w:r w:rsidR="00BA61C0" w:rsidRPr="00645DC5">
        <w:t>00</w:t>
      </w:r>
      <w:r w:rsidR="00EE3A35" w:rsidRPr="00645DC5">
        <w:t>,00</w:t>
      </w:r>
      <w:r w:rsidR="00EA2B62" w:rsidRPr="00645DC5">
        <w:t xml:space="preserve"> EUR bez PDV-a</w:t>
      </w:r>
    </w:p>
    <w:p w14:paraId="63320ADD" w14:textId="4EE513AD" w:rsidR="00EA2B62" w:rsidRDefault="00EA2B62" w:rsidP="00DD525D">
      <w:pPr>
        <w:pStyle w:val="Heading2"/>
      </w:pPr>
      <w:bookmarkStart w:id="9" w:name="_Toc193195598"/>
      <w:r>
        <w:t>Vrsta postupka nabave</w:t>
      </w:r>
      <w:bookmarkEnd w:id="9"/>
    </w:p>
    <w:p w14:paraId="1C063856" w14:textId="2038F7BF" w:rsidR="00EE3A35" w:rsidRDefault="00EA2B62" w:rsidP="00FC573D">
      <w:pPr>
        <w:jc w:val="both"/>
      </w:pPr>
      <w:r>
        <w:t>Postupak jednostavne nabave</w:t>
      </w:r>
    </w:p>
    <w:p w14:paraId="35ABFB88" w14:textId="6A243346" w:rsidR="00EA2B62" w:rsidRDefault="00EA2B62" w:rsidP="00DD525D">
      <w:pPr>
        <w:pStyle w:val="Heading2"/>
      </w:pPr>
      <w:bookmarkStart w:id="10" w:name="_Toc193195599"/>
      <w:r>
        <w:t>Vrsta ugovora o nabavi</w:t>
      </w:r>
      <w:bookmarkEnd w:id="10"/>
    </w:p>
    <w:p w14:paraId="45618EA5" w14:textId="021A57AB" w:rsidR="00EE3A35" w:rsidRPr="00BC4E1B" w:rsidRDefault="00EA2B62" w:rsidP="00FC573D">
      <w:pPr>
        <w:jc w:val="both"/>
      </w:pPr>
      <w:r w:rsidRPr="00EE3A35">
        <w:t xml:space="preserve">Po provedenom postupku jednostavne nabave </w:t>
      </w:r>
      <w:r w:rsidRPr="00BC4E1B">
        <w:t xml:space="preserve">sklopit će se </w:t>
      </w:r>
      <w:r w:rsidR="00854E6C" w:rsidRPr="00BC4E1B">
        <w:t>U</w:t>
      </w:r>
      <w:r w:rsidRPr="00BC4E1B">
        <w:t>govor o pružanju usluga</w:t>
      </w:r>
      <w:r w:rsidR="00645DC5" w:rsidRPr="00BC4E1B">
        <w:t xml:space="preserve"> (Prilog </w:t>
      </w:r>
      <w:r w:rsidR="007F7BF9" w:rsidRPr="00BC4E1B">
        <w:t>4</w:t>
      </w:r>
      <w:r w:rsidR="00645DC5" w:rsidRPr="00BC4E1B">
        <w:t>)</w:t>
      </w:r>
      <w:r w:rsidR="00EE3A35" w:rsidRPr="00BC4E1B">
        <w:t xml:space="preserve">. </w:t>
      </w:r>
    </w:p>
    <w:p w14:paraId="4AAA37DE" w14:textId="566169FF" w:rsidR="00EA2B62" w:rsidRPr="00BC4E1B" w:rsidRDefault="00EA2B62" w:rsidP="00DD525D">
      <w:pPr>
        <w:pStyle w:val="Heading2"/>
        <w:rPr>
          <w:color w:val="auto"/>
        </w:rPr>
      </w:pPr>
      <w:bookmarkStart w:id="11" w:name="_Toc193195600"/>
      <w:r w:rsidRPr="00BC4E1B">
        <w:rPr>
          <w:color w:val="auto"/>
        </w:rPr>
        <w:t>Opis predmeta nabave</w:t>
      </w:r>
      <w:bookmarkEnd w:id="11"/>
      <w:r w:rsidRPr="00BC4E1B">
        <w:rPr>
          <w:color w:val="auto"/>
        </w:rPr>
        <w:t xml:space="preserve"> </w:t>
      </w:r>
    </w:p>
    <w:p w14:paraId="0D6737BA" w14:textId="22AA10A3" w:rsidR="00645DC5" w:rsidRPr="00BC4E1B" w:rsidRDefault="00645DC5" w:rsidP="0087639B">
      <w:pPr>
        <w:spacing w:after="0"/>
        <w:jc w:val="both"/>
        <w:rPr>
          <w:bCs/>
          <w:lang w:eastAsia="hr-HR"/>
        </w:rPr>
      </w:pPr>
      <w:r w:rsidRPr="00BC4E1B">
        <w:rPr>
          <w:bCs/>
          <w:lang w:eastAsia="hr-HR"/>
        </w:rPr>
        <w:t>Predmet nabave je uslug</w:t>
      </w:r>
      <w:r w:rsidR="00843FB6" w:rsidRPr="00BC4E1B">
        <w:rPr>
          <w:bCs/>
          <w:lang w:eastAsia="hr-HR"/>
        </w:rPr>
        <w:t>a</w:t>
      </w:r>
      <w:r w:rsidRPr="00BC4E1B">
        <w:rPr>
          <w:bCs/>
          <w:lang w:eastAsia="hr-HR"/>
        </w:rPr>
        <w:t xml:space="preserve"> </w:t>
      </w:r>
      <w:r w:rsidR="007C134B" w:rsidRPr="00BC4E1B">
        <w:t xml:space="preserve">izrade Metodologije </w:t>
      </w:r>
      <w:r w:rsidRPr="00BC4E1B">
        <w:rPr>
          <w:bCs/>
          <w:lang w:eastAsia="hr-HR"/>
        </w:rPr>
        <w:t>praćenja onečišćenja morskog okoliša analizom satelitskih snimaka.</w:t>
      </w:r>
    </w:p>
    <w:p w14:paraId="4BD198C3" w14:textId="2A3FB5C6" w:rsidR="00645DC5" w:rsidRPr="00BC4E1B" w:rsidRDefault="00645DC5" w:rsidP="0087639B">
      <w:pPr>
        <w:jc w:val="both"/>
        <w:rPr>
          <w:bCs/>
          <w:lang w:eastAsia="hr-HR"/>
        </w:rPr>
      </w:pPr>
      <w:r w:rsidRPr="00BC4E1B">
        <w:rPr>
          <w:bCs/>
          <w:lang w:eastAsia="hr-HR"/>
        </w:rPr>
        <w:t xml:space="preserve">Detaljan opis predmeta nabave nalazi se u Troškovniku (Prilog </w:t>
      </w:r>
      <w:r w:rsidR="00DD525D" w:rsidRPr="00BC4E1B">
        <w:rPr>
          <w:bCs/>
          <w:lang w:eastAsia="hr-HR"/>
        </w:rPr>
        <w:t>2</w:t>
      </w:r>
      <w:r w:rsidRPr="00BC4E1B">
        <w:rPr>
          <w:bCs/>
          <w:lang w:eastAsia="hr-HR"/>
        </w:rPr>
        <w:t>)</w:t>
      </w:r>
      <w:r w:rsidR="00854E6C" w:rsidRPr="00BC4E1B">
        <w:rPr>
          <w:bCs/>
          <w:lang w:eastAsia="hr-HR"/>
        </w:rPr>
        <w:t xml:space="preserve"> i Projektnom zadatku (Prilog </w:t>
      </w:r>
      <w:r w:rsidR="007F7BF9" w:rsidRPr="00BC4E1B">
        <w:rPr>
          <w:bCs/>
          <w:lang w:eastAsia="hr-HR"/>
        </w:rPr>
        <w:t>3</w:t>
      </w:r>
      <w:r w:rsidR="00854E6C" w:rsidRPr="00BC4E1B">
        <w:rPr>
          <w:bCs/>
          <w:lang w:eastAsia="hr-HR"/>
        </w:rPr>
        <w:t>)</w:t>
      </w:r>
      <w:r w:rsidRPr="00BC4E1B">
        <w:rPr>
          <w:bCs/>
          <w:lang w:eastAsia="hr-HR"/>
        </w:rPr>
        <w:t>.</w:t>
      </w:r>
    </w:p>
    <w:p w14:paraId="12D01DBD" w14:textId="77777777" w:rsidR="00645DC5" w:rsidRPr="00BC4E1B" w:rsidRDefault="00645DC5" w:rsidP="0087639B">
      <w:pPr>
        <w:jc w:val="both"/>
        <w:rPr>
          <w:bCs/>
          <w:lang w:eastAsia="hr-HR"/>
        </w:rPr>
      </w:pPr>
      <w:r w:rsidRPr="00BC4E1B">
        <w:rPr>
          <w:bCs/>
          <w:lang w:eastAsia="hr-HR"/>
        </w:rPr>
        <w:t>Oznaka i naziv iz Jedinstvenog rječnika javne nabave: 73000000 - Usluge na području istraživanja i razvoja i s tim povezane usluge savjetovanja.</w:t>
      </w:r>
    </w:p>
    <w:p w14:paraId="4DA0A6A3" w14:textId="53ABBACE" w:rsidR="006768F8" w:rsidRPr="00BC4E1B" w:rsidRDefault="00645DC5" w:rsidP="00FC573D">
      <w:pPr>
        <w:jc w:val="both"/>
        <w:rPr>
          <w:bCs/>
          <w:lang w:eastAsia="hr-HR"/>
        </w:rPr>
      </w:pPr>
      <w:r w:rsidRPr="00BC4E1B">
        <w:rPr>
          <w:bCs/>
          <w:lang w:eastAsia="hr-HR"/>
        </w:rPr>
        <w:t>Predmet nabave nije podijeljen na grupe.</w:t>
      </w:r>
    </w:p>
    <w:p w14:paraId="0EEE27BA" w14:textId="1771FD41" w:rsidR="00EA2B62" w:rsidRPr="00BC4E1B" w:rsidRDefault="00EA2B62" w:rsidP="00DD525D">
      <w:pPr>
        <w:pStyle w:val="Heading2"/>
      </w:pPr>
      <w:bookmarkStart w:id="12" w:name="_Toc193195601"/>
      <w:r w:rsidRPr="00BC4E1B">
        <w:t>Tehničke specifikacije, količina i troškovnik</w:t>
      </w:r>
      <w:bookmarkEnd w:id="12"/>
    </w:p>
    <w:p w14:paraId="6176D01A" w14:textId="091AA414" w:rsidR="00EA2B62" w:rsidRPr="00BC4E1B" w:rsidRDefault="00EA2B62" w:rsidP="00FC573D">
      <w:pPr>
        <w:jc w:val="both"/>
        <w:rPr>
          <w:color w:val="000000"/>
        </w:rPr>
      </w:pPr>
      <w:r w:rsidRPr="00BC4E1B">
        <w:rPr>
          <w:color w:val="000000"/>
        </w:rPr>
        <w:t xml:space="preserve">Tehničke specifikacije predmeta nabave utvrđene su </w:t>
      </w:r>
      <w:r w:rsidR="00E912DA" w:rsidRPr="00BC4E1B">
        <w:rPr>
          <w:color w:val="000000"/>
        </w:rPr>
        <w:t>T</w:t>
      </w:r>
      <w:r w:rsidRPr="00BC4E1B">
        <w:rPr>
          <w:color w:val="000000"/>
        </w:rPr>
        <w:t xml:space="preserve">roškovnikom koji se nalazi </w:t>
      </w:r>
      <w:r w:rsidRPr="00BC4E1B">
        <w:t>u Prilogu</w:t>
      </w:r>
      <w:r w:rsidR="0087639B" w:rsidRPr="00BC4E1B">
        <w:t xml:space="preserve"> 2</w:t>
      </w:r>
      <w:r w:rsidR="00E912DA" w:rsidRPr="00BC4E1B">
        <w:t xml:space="preserve"> te </w:t>
      </w:r>
      <w:r w:rsidR="00E912DA" w:rsidRPr="00BC4E1B">
        <w:rPr>
          <w:color w:val="000000"/>
        </w:rPr>
        <w:t>Projekt</w:t>
      </w:r>
      <w:r w:rsidR="0087639B" w:rsidRPr="00BC4E1B">
        <w:rPr>
          <w:color w:val="000000"/>
        </w:rPr>
        <w:t>n</w:t>
      </w:r>
      <w:r w:rsidR="00E912DA" w:rsidRPr="00BC4E1B">
        <w:rPr>
          <w:color w:val="000000"/>
        </w:rPr>
        <w:t xml:space="preserve">im zadatkom koji se </w:t>
      </w:r>
      <w:r w:rsidR="00E912DA" w:rsidRPr="00BC4E1B">
        <w:t xml:space="preserve">nalazi u Prilogu </w:t>
      </w:r>
      <w:r w:rsidR="007F7BF9" w:rsidRPr="00BC4E1B">
        <w:t>3</w:t>
      </w:r>
      <w:r w:rsidR="00854E6C" w:rsidRPr="00BC4E1B">
        <w:t xml:space="preserve"> </w:t>
      </w:r>
      <w:r w:rsidRPr="00BC4E1B">
        <w:t xml:space="preserve">ove dokumentacije </w:t>
      </w:r>
      <w:r w:rsidRPr="00BC4E1B">
        <w:rPr>
          <w:color w:val="000000"/>
        </w:rPr>
        <w:t>o nabavi.</w:t>
      </w:r>
    </w:p>
    <w:p w14:paraId="261A64DE" w14:textId="77777777" w:rsidR="00EA2B62" w:rsidRPr="00843FB6" w:rsidRDefault="00EA2B62" w:rsidP="00FC573D">
      <w:pPr>
        <w:jc w:val="both"/>
      </w:pPr>
      <w:r w:rsidRPr="00BC4E1B">
        <w:t xml:space="preserve">Troškovnik se ispunjava isključivo u elektroničkom obliku, kao </w:t>
      </w:r>
      <w:r w:rsidR="00EE3A35" w:rsidRPr="00BC4E1B">
        <w:t>.</w:t>
      </w:r>
      <w:r w:rsidRPr="00BC4E1B">
        <w:t>xls tablica. Ispunjavaju se samo otključana polja troškovnika. Ponuditelj je dužan upisati jedinične cijene</w:t>
      </w:r>
      <w:r w:rsidRPr="00843FB6">
        <w:t xml:space="preserve"> za sve stavke u troškovniku, te iznos poreza na dodanu vrijednost (PDV). Ponuditelj je dužan ispuniti </w:t>
      </w:r>
      <w:r w:rsidRPr="00843FB6">
        <w:rPr>
          <w:u w:val="single"/>
        </w:rPr>
        <w:t>sve stavke troškovnika</w:t>
      </w:r>
      <w:r w:rsidRPr="00843FB6">
        <w:t>.</w:t>
      </w:r>
    </w:p>
    <w:p w14:paraId="5D9C4FF2" w14:textId="77777777" w:rsidR="00EA2B62" w:rsidRPr="00843FB6" w:rsidRDefault="00EA2B62" w:rsidP="0087639B">
      <w:pPr>
        <w:spacing w:after="0"/>
        <w:jc w:val="both"/>
        <w:rPr>
          <w:bCs/>
        </w:rPr>
      </w:pPr>
      <w:r w:rsidRPr="00843FB6">
        <w:t>Jedinične cijene stavke upisuju se u eurima, bez PDV-a. Iznos PDV-a upisuje se u eurima.</w:t>
      </w:r>
    </w:p>
    <w:p w14:paraId="50B3D2B3" w14:textId="77777777" w:rsidR="00EA2B62" w:rsidRPr="00843FB6" w:rsidRDefault="00EA2B62" w:rsidP="0087639B">
      <w:pPr>
        <w:spacing w:after="0"/>
        <w:jc w:val="both"/>
      </w:pPr>
      <w:r w:rsidRPr="00843FB6">
        <w:t xml:space="preserve">Ponuditelj </w:t>
      </w:r>
      <w:r w:rsidRPr="00843FB6">
        <w:rPr>
          <w:u w:val="single"/>
        </w:rPr>
        <w:t>ne smije</w:t>
      </w:r>
      <w:r w:rsidRPr="00843FB6">
        <w:t xml:space="preserve"> mijenjati izvorni oblik i sadržaj troškovnika.</w:t>
      </w:r>
    </w:p>
    <w:p w14:paraId="2C47B291" w14:textId="7E2A49B3" w:rsidR="00EA2B62" w:rsidRDefault="00EA2B62" w:rsidP="00FC573D">
      <w:pPr>
        <w:jc w:val="both"/>
      </w:pPr>
      <w:r w:rsidRPr="00843FB6">
        <w:t>Popust i svi troškovi moraju biti uračunati u ponuđenim i upisanim jediničnim cijenama u stavkama troškovnika.</w:t>
      </w:r>
    </w:p>
    <w:p w14:paraId="559A3CA4" w14:textId="2BC0A2C3" w:rsidR="00EA2B62" w:rsidRDefault="00EA2B62" w:rsidP="0087639B">
      <w:pPr>
        <w:pStyle w:val="Heading2"/>
      </w:pPr>
      <w:bookmarkStart w:id="13" w:name="_Toc193195602"/>
      <w:r>
        <w:t>Rok izvršenja ugovora</w:t>
      </w:r>
      <w:bookmarkEnd w:id="13"/>
    </w:p>
    <w:p w14:paraId="748E8415" w14:textId="6CAE3C9D" w:rsidR="006768F8" w:rsidRPr="007B7A3D" w:rsidRDefault="006768F8" w:rsidP="0087639B">
      <w:pPr>
        <w:spacing w:after="0"/>
        <w:jc w:val="both"/>
      </w:pPr>
      <w:r w:rsidRPr="007B7A3D">
        <w:t xml:space="preserve">Rok početka izvršenja ugovora </w:t>
      </w:r>
      <w:r w:rsidR="002F7017" w:rsidRPr="007B7A3D">
        <w:t xml:space="preserve">počinje teći </w:t>
      </w:r>
      <w:r w:rsidRPr="007B7A3D">
        <w:t xml:space="preserve">od </w:t>
      </w:r>
      <w:r w:rsidR="002F7017" w:rsidRPr="007B7A3D">
        <w:t xml:space="preserve">datuma </w:t>
      </w:r>
      <w:r w:rsidRPr="007B7A3D">
        <w:t>obostranog potpisa.</w:t>
      </w:r>
    </w:p>
    <w:p w14:paraId="1A1B67B9" w14:textId="375A4234" w:rsidR="006768F8" w:rsidRPr="007B7A3D" w:rsidRDefault="006768F8" w:rsidP="00FC573D">
      <w:pPr>
        <w:jc w:val="both"/>
      </w:pPr>
      <w:r w:rsidRPr="007B7A3D">
        <w:t>Rok za izvršenje usluge je do</w:t>
      </w:r>
      <w:r w:rsidR="00EB6A25" w:rsidRPr="007B7A3D">
        <w:t xml:space="preserve"> </w:t>
      </w:r>
      <w:r w:rsidRPr="007B7A3D">
        <w:t xml:space="preserve">31. </w:t>
      </w:r>
      <w:r w:rsidR="00854E6C" w:rsidRPr="007B7A3D">
        <w:t>srpnja</w:t>
      </w:r>
      <w:r w:rsidRPr="007B7A3D">
        <w:t xml:space="preserve"> 202</w:t>
      </w:r>
      <w:r w:rsidR="00854E6C" w:rsidRPr="007B7A3D">
        <w:t>5</w:t>
      </w:r>
      <w:r w:rsidRPr="007B7A3D">
        <w:t>. godine.</w:t>
      </w:r>
    </w:p>
    <w:p w14:paraId="675FBF1B" w14:textId="2AA2A61A" w:rsidR="00EA2B62" w:rsidRPr="006768F8" w:rsidRDefault="00EA2B62" w:rsidP="0087639B">
      <w:pPr>
        <w:pStyle w:val="Heading2"/>
      </w:pPr>
      <w:bookmarkStart w:id="14" w:name="_Toc193195603"/>
      <w:r w:rsidRPr="006768F8">
        <w:t>Mjesto izvršenja ugovora</w:t>
      </w:r>
      <w:bookmarkEnd w:id="14"/>
    </w:p>
    <w:p w14:paraId="54EFC38B" w14:textId="1CAA8734" w:rsidR="00854E6C" w:rsidRDefault="00854E6C" w:rsidP="00FC573D">
      <w:pPr>
        <w:jc w:val="both"/>
      </w:pPr>
      <w:r w:rsidRPr="00854E6C">
        <w:t>Adresa sjedišta ustanove: “Natura Histrica“ - Javna ustanova za upravljanje zaštićenim dijelovima prirode na području Istarske županije, Riva 8, 52100 Pula, OIB: 45370781471</w:t>
      </w:r>
    </w:p>
    <w:p w14:paraId="0A5A2729" w14:textId="1AD256CE" w:rsidR="00EA2B62" w:rsidRPr="00FC573D" w:rsidRDefault="00EA2B62" w:rsidP="007A21FE">
      <w:pPr>
        <w:pStyle w:val="Heading1"/>
      </w:pPr>
      <w:bookmarkStart w:id="15" w:name="_Toc193195604"/>
      <w:r>
        <w:lastRenderedPageBreak/>
        <w:t>PODACI O PONUDI</w:t>
      </w:r>
      <w:bookmarkEnd w:id="15"/>
    </w:p>
    <w:p w14:paraId="28E20913" w14:textId="6E4CE74B" w:rsidR="00854E6C" w:rsidRDefault="00EA2B62" w:rsidP="0087639B">
      <w:pPr>
        <w:pStyle w:val="Heading2"/>
      </w:pPr>
      <w:bookmarkStart w:id="16" w:name="_Toc193195605"/>
      <w:r>
        <w:t>Sadržaj i način izrade ponude</w:t>
      </w:r>
      <w:bookmarkEnd w:id="16"/>
    </w:p>
    <w:p w14:paraId="05C251A0" w14:textId="77777777" w:rsidR="00EA2B62" w:rsidRPr="002F7017" w:rsidRDefault="00EA2B62" w:rsidP="00FC573D">
      <w:pPr>
        <w:jc w:val="both"/>
      </w:pPr>
      <w:r w:rsidRPr="002F7017">
        <w:t>Ponuda treba sadržavati</w:t>
      </w:r>
      <w:r w:rsidR="008676BE" w:rsidRPr="002F7017">
        <w:t>:</w:t>
      </w:r>
    </w:p>
    <w:p w14:paraId="0AC214FC" w14:textId="3CE383A9" w:rsidR="00EA2B62" w:rsidRPr="00A84C26" w:rsidRDefault="00EA2B62" w:rsidP="0087639B">
      <w:pPr>
        <w:pStyle w:val="ListParagraph"/>
        <w:numPr>
          <w:ilvl w:val="0"/>
          <w:numId w:val="21"/>
        </w:numPr>
        <w:jc w:val="both"/>
        <w:rPr>
          <w:u w:val="single"/>
        </w:rPr>
      </w:pPr>
      <w:r w:rsidRPr="00A84C26">
        <w:t>Popunjeni, potpisan i ovjeren ponudbeni list (Prilog 1)</w:t>
      </w:r>
      <w:r w:rsidR="0087639B" w:rsidRPr="00A84C26">
        <w:t>,</w:t>
      </w:r>
    </w:p>
    <w:p w14:paraId="52ABC151" w14:textId="7F3EC055" w:rsidR="00EA2B62" w:rsidRPr="00A84C26" w:rsidRDefault="00EA2B62" w:rsidP="0087639B">
      <w:pPr>
        <w:pStyle w:val="ListParagraph"/>
        <w:numPr>
          <w:ilvl w:val="0"/>
          <w:numId w:val="21"/>
        </w:numPr>
        <w:jc w:val="both"/>
        <w:rPr>
          <w:u w:val="single"/>
        </w:rPr>
      </w:pPr>
      <w:r w:rsidRPr="00A84C26">
        <w:t>Popunjeni troškovnik (Prilog 2)</w:t>
      </w:r>
      <w:r w:rsidR="0087639B" w:rsidRPr="00A84C26">
        <w:t>,</w:t>
      </w:r>
    </w:p>
    <w:p w14:paraId="673D56AC" w14:textId="1C89D797" w:rsidR="00854E6C" w:rsidRPr="007E46C0" w:rsidRDefault="00854E6C" w:rsidP="0087639B">
      <w:pPr>
        <w:pStyle w:val="ListParagraph"/>
        <w:numPr>
          <w:ilvl w:val="0"/>
          <w:numId w:val="21"/>
        </w:numPr>
        <w:jc w:val="both"/>
      </w:pPr>
      <w:r w:rsidRPr="007E46C0">
        <w:t>Izjav</w:t>
      </w:r>
      <w:r w:rsidR="0087639B" w:rsidRPr="007E46C0">
        <w:t>u</w:t>
      </w:r>
      <w:r w:rsidRPr="007E46C0">
        <w:t xml:space="preserve"> o nekažnjavanju – (Obrazac 1)</w:t>
      </w:r>
      <w:r w:rsidR="0087639B" w:rsidRPr="007E46C0">
        <w:t>,</w:t>
      </w:r>
    </w:p>
    <w:p w14:paraId="01D014A2" w14:textId="3DAF65F8" w:rsidR="00854E6C" w:rsidRPr="002F7017" w:rsidRDefault="00854E6C" w:rsidP="0087639B">
      <w:pPr>
        <w:pStyle w:val="ListParagraph"/>
        <w:numPr>
          <w:ilvl w:val="0"/>
          <w:numId w:val="21"/>
        </w:numPr>
        <w:jc w:val="both"/>
      </w:pPr>
      <w:r w:rsidRPr="002F7017">
        <w:t>Potvrdu o poreznom dugu</w:t>
      </w:r>
      <w:r w:rsidR="0087639B" w:rsidRPr="002F7017">
        <w:t>,</w:t>
      </w:r>
    </w:p>
    <w:p w14:paraId="68D7C002" w14:textId="5DB254F1" w:rsidR="00854E6C" w:rsidRDefault="00854E6C" w:rsidP="0087639B">
      <w:pPr>
        <w:pStyle w:val="ListParagraph"/>
        <w:numPr>
          <w:ilvl w:val="0"/>
          <w:numId w:val="21"/>
        </w:numPr>
        <w:jc w:val="both"/>
      </w:pPr>
      <w:r w:rsidRPr="002F7017">
        <w:t>Dokaz upisa u sudski, obrtni ili drugi odgovarajući registar države sjedišta gospodarskog subjekta</w:t>
      </w:r>
      <w:r w:rsidR="00A84C26">
        <w:t>,</w:t>
      </w:r>
    </w:p>
    <w:p w14:paraId="1C8A266C" w14:textId="29618A63" w:rsidR="00A84C26" w:rsidRDefault="00A84C26" w:rsidP="00A84C26">
      <w:pPr>
        <w:pStyle w:val="ListParagraph"/>
        <w:numPr>
          <w:ilvl w:val="0"/>
          <w:numId w:val="21"/>
        </w:numPr>
        <w:jc w:val="both"/>
      </w:pPr>
      <w:r>
        <w:t>P</w:t>
      </w:r>
      <w:r w:rsidRPr="00A84C26">
        <w:t>opis istovjetnih ili sličnih usluga</w:t>
      </w:r>
      <w:r>
        <w:t>.</w:t>
      </w:r>
    </w:p>
    <w:p w14:paraId="0A98A1F7" w14:textId="77777777" w:rsidR="00A84C26" w:rsidRPr="002F7017" w:rsidRDefault="00A84C26" w:rsidP="00A84C26">
      <w:pPr>
        <w:pStyle w:val="ListParagraph"/>
        <w:jc w:val="both"/>
      </w:pPr>
    </w:p>
    <w:p w14:paraId="20A0E3C0" w14:textId="209227D7" w:rsidR="00EA2B62" w:rsidRPr="00E912DA" w:rsidRDefault="00EA2B62" w:rsidP="00FC573D">
      <w:pPr>
        <w:jc w:val="both"/>
      </w:pPr>
      <w:r w:rsidRPr="00E912DA">
        <w:t>Ponud</w:t>
      </w:r>
      <w:r w:rsidR="0087639B">
        <w:t>a</w:t>
      </w:r>
      <w:r w:rsidRPr="00E912DA">
        <w:t xml:space="preserve"> se izrađuje na hrvatskom jeziku i latiničnom pismu.</w:t>
      </w:r>
    </w:p>
    <w:p w14:paraId="574E1397" w14:textId="32606446" w:rsidR="00EA2B62" w:rsidRPr="00E912DA" w:rsidRDefault="00EA2B62" w:rsidP="00FC573D">
      <w:pPr>
        <w:jc w:val="both"/>
        <w:rPr>
          <w:color w:val="FF0000"/>
        </w:rPr>
      </w:pPr>
      <w:r w:rsidRPr="00E912DA">
        <w:t>Sva ostala dokumentacija koja se prilaže uz ponudu mora biti na hrvatskom jeziku. Iznimno je moguće navesti pojmove, nazive projekata</w:t>
      </w:r>
      <w:r w:rsidR="00496CF1" w:rsidRPr="00E912DA">
        <w:t>, stručne radove</w:t>
      </w:r>
      <w:r w:rsidRPr="00E912DA">
        <w:t xml:space="preserve"> ili </w:t>
      </w:r>
      <w:r w:rsidR="00496CF1" w:rsidRPr="00E912DA">
        <w:t xml:space="preserve">druge </w:t>
      </w:r>
      <w:r w:rsidRPr="00E912DA">
        <w:t>publikacij</w:t>
      </w:r>
      <w:r w:rsidR="00496CF1" w:rsidRPr="00E912DA">
        <w:t>e</w:t>
      </w:r>
      <w:r w:rsidRPr="00E912DA">
        <w:t xml:space="preserve"> i sl. na stranom jeziku</w:t>
      </w:r>
      <w:r w:rsidR="00496CF1" w:rsidRPr="00E912DA">
        <w:t>.</w:t>
      </w:r>
    </w:p>
    <w:p w14:paraId="695275B3" w14:textId="77777777" w:rsidR="00EA2B62" w:rsidRPr="00E912DA" w:rsidRDefault="00EA2B62" w:rsidP="00FC573D">
      <w:pPr>
        <w:jc w:val="both"/>
      </w:pPr>
      <w:r w:rsidRPr="00E912DA">
        <w:t>Trošak pripreme i podnošenja ponude u cijelosti snosi ponuditelj.</w:t>
      </w:r>
    </w:p>
    <w:p w14:paraId="3AE21C70" w14:textId="4914F880" w:rsidR="00EA2B62" w:rsidRDefault="00EA2B62" w:rsidP="00FC573D">
      <w:pPr>
        <w:jc w:val="both"/>
      </w:pPr>
      <w:r w:rsidRPr="00E912DA">
        <w:t>Ako ponuditelj nije u sustavu poreza na dodanu vrijednost ili je predmet nabave oslobođen poreza na dodanu vrijednost, u ponudbenom listu, na mjesto predviđeno za upis cijene ponude s porezom na dodanu vrijednost, upisuje se isti iznos kao što je upisan na mjestu predviđenom za upis cijene ponude bez poreza na dodanu vrijednost, a mjesto predviđeno za upis iznosa poreza na dodanu vrijednost ostavlja se prazno. U troškovniku se u tom slučaju u rubriku PDV upisuje iznos od 0,00 EUR.</w:t>
      </w:r>
    </w:p>
    <w:p w14:paraId="0F69DA38" w14:textId="59559719" w:rsidR="00EA2B62" w:rsidRDefault="00EA2B62" w:rsidP="0087639B">
      <w:pPr>
        <w:pStyle w:val="Heading2"/>
      </w:pPr>
      <w:bookmarkStart w:id="17" w:name="_Toc193195606"/>
      <w:r>
        <w:t>Način određivanja cijene ponude</w:t>
      </w:r>
      <w:bookmarkEnd w:id="17"/>
    </w:p>
    <w:p w14:paraId="6B5A60C7" w14:textId="77777777" w:rsidR="0087639B" w:rsidRPr="0087639B" w:rsidRDefault="00EA2B62" w:rsidP="0087639B">
      <w:pPr>
        <w:pStyle w:val="ListParagraph"/>
        <w:ind w:left="0"/>
        <w:jc w:val="both"/>
        <w:rPr>
          <w:bCs/>
        </w:rPr>
      </w:pPr>
      <w:r>
        <w:t>Ponuditelj izražava cijenu ponude u eurima (EUR).</w:t>
      </w:r>
    </w:p>
    <w:p w14:paraId="7F837391" w14:textId="77777777" w:rsidR="0087639B" w:rsidRPr="0087639B" w:rsidRDefault="00EA2B62" w:rsidP="0087639B">
      <w:pPr>
        <w:pStyle w:val="ListParagraph"/>
        <w:ind w:left="0"/>
        <w:jc w:val="both"/>
      </w:pPr>
      <w:r w:rsidRPr="0087639B">
        <w:rPr>
          <w:bCs/>
        </w:rPr>
        <w:t>Cijena ponude piše se brojkama.</w:t>
      </w:r>
    </w:p>
    <w:p w14:paraId="50C35C9E" w14:textId="77777777" w:rsidR="0087639B" w:rsidRDefault="00EA2B62" w:rsidP="0087639B">
      <w:pPr>
        <w:pStyle w:val="ListParagraph"/>
        <w:ind w:left="0"/>
        <w:jc w:val="both"/>
      </w:pPr>
      <w:r>
        <w:t>U cijenu ponude uključeni su svi troškovi i popusti na ukupnu cijenu ponude, bez PDV–a.</w:t>
      </w:r>
    </w:p>
    <w:p w14:paraId="09575B28" w14:textId="3A40532B" w:rsidR="00EA2B62" w:rsidRPr="00FC573D" w:rsidRDefault="00EA2B62" w:rsidP="0087639B">
      <w:pPr>
        <w:pStyle w:val="ListParagraph"/>
        <w:ind w:left="0"/>
        <w:jc w:val="both"/>
      </w:pPr>
      <w:r>
        <w:t>Jedinična cijena ponude određuje se kao nepromjenjiva.</w:t>
      </w:r>
    </w:p>
    <w:p w14:paraId="7750B59D" w14:textId="462CF6FB" w:rsidR="00EA2B62" w:rsidRDefault="00EA2B62" w:rsidP="0087639B">
      <w:pPr>
        <w:pStyle w:val="Heading2"/>
      </w:pPr>
      <w:bookmarkStart w:id="18" w:name="_Toc193195607"/>
      <w:r>
        <w:t>Dostava ponuda</w:t>
      </w:r>
      <w:bookmarkEnd w:id="18"/>
    </w:p>
    <w:p w14:paraId="3369B237" w14:textId="4E117253" w:rsidR="00EA2B62" w:rsidRDefault="00EA2B62" w:rsidP="0087639B">
      <w:pPr>
        <w:spacing w:after="0"/>
        <w:jc w:val="both"/>
      </w:pPr>
      <w:r>
        <w:t xml:space="preserve">Ponuda se dostavlja </w:t>
      </w:r>
      <w:r>
        <w:rPr>
          <w:b/>
        </w:rPr>
        <w:t>putem elektroničke pošte, kao privitak/privitci</w:t>
      </w:r>
      <w:r>
        <w:t>,</w:t>
      </w:r>
      <w:r>
        <w:rPr>
          <w:b/>
        </w:rPr>
        <w:t xml:space="preserve"> ili slanjem poveznice na mjesto preuzimanja dokumenata</w:t>
      </w:r>
      <w:r>
        <w:t xml:space="preserve">, na adresu: </w:t>
      </w:r>
      <w:hyperlink r:id="rId12" w:history="1">
        <w:r w:rsidR="008676BE" w:rsidRPr="00901131">
          <w:rPr>
            <w:rStyle w:val="Hyperlink"/>
            <w:rFonts w:cstheme="minorHAnsi"/>
            <w:shd w:val="clear" w:color="auto" w:fill="FFFFFF"/>
          </w:rPr>
          <w:t>ana.ljubic@natura-histrica.hr</w:t>
        </w:r>
      </w:hyperlink>
      <w:r w:rsidR="008676BE" w:rsidRPr="008676BE">
        <w:rPr>
          <w:shd w:val="clear" w:color="auto" w:fill="FFFFFF"/>
        </w:rPr>
        <w:t>.</w:t>
      </w:r>
      <w:r w:rsidR="0087639B">
        <w:rPr>
          <w:color w:val="FF0000"/>
          <w:shd w:val="clear" w:color="auto" w:fill="FFFFFF"/>
        </w:rPr>
        <w:t xml:space="preserve"> </w:t>
      </w:r>
      <w:r>
        <w:rPr>
          <w:shd w:val="clear" w:color="auto" w:fill="FFFFFF"/>
        </w:rPr>
        <w:t xml:space="preserve">Svi dijelovi ponude, </w:t>
      </w:r>
      <w:r>
        <w:rPr>
          <w:u w:val="single"/>
          <w:shd w:val="clear" w:color="auto" w:fill="FFFFFF"/>
        </w:rPr>
        <w:t>uključujući troškovnik</w:t>
      </w:r>
      <w:r>
        <w:rPr>
          <w:shd w:val="clear" w:color="auto" w:fill="FFFFFF"/>
        </w:rPr>
        <w:t>, trebaju biti spremljeni kao dokumenti u .pdf formatu.</w:t>
      </w:r>
    </w:p>
    <w:p w14:paraId="453982E5" w14:textId="5BC9441D" w:rsidR="00EA2B62" w:rsidRDefault="00EA2B62" w:rsidP="00FC573D">
      <w:pPr>
        <w:jc w:val="both"/>
      </w:pPr>
      <w:r>
        <w:t>Dijelovi ponude koji moraju biti ovjereni (potpis i/ili pečat), trebaju biti skenirani</w:t>
      </w:r>
      <w:r w:rsidR="00AF3CD9">
        <w:t xml:space="preserve"> ovjereni</w:t>
      </w:r>
      <w:r>
        <w:t xml:space="preserve"> ili dostavljeni kao .pdf dokument s elektroničkim potpisom.</w:t>
      </w:r>
    </w:p>
    <w:p w14:paraId="49D328A5" w14:textId="20335E8D" w:rsidR="00EA2B62" w:rsidRPr="00FC573D" w:rsidRDefault="00EA2B62" w:rsidP="00FC573D">
      <w:pPr>
        <w:jc w:val="both"/>
        <w:rPr>
          <w:color w:val="FF0000"/>
        </w:rPr>
      </w:pPr>
      <w:r w:rsidRPr="009B1C5D">
        <w:t xml:space="preserve">Prilikom dostave ponude u rubriku elektroničke pošte „Predmet“ treba upisati: </w:t>
      </w:r>
      <w:r w:rsidR="00854E6C" w:rsidRPr="009B1C5D">
        <w:t>„Nabava usluge praćenja onečišćenja morskog okoliša analizom satelitskih snimaka – ponuda za: 15/2025/JN“</w:t>
      </w:r>
    </w:p>
    <w:p w14:paraId="44CB2539" w14:textId="77777777" w:rsidR="00EA2B62" w:rsidRDefault="00EA2B62" w:rsidP="0087639B">
      <w:pPr>
        <w:spacing w:after="0"/>
        <w:jc w:val="both"/>
      </w:pPr>
      <w:r>
        <w:t>Ponuditelj može do isteka roka za dostavu ponuda dostaviti izmjenu i/ili dopunu ponude.</w:t>
      </w:r>
    </w:p>
    <w:p w14:paraId="405FC909" w14:textId="77777777" w:rsidR="00EA2B62" w:rsidRDefault="00EA2B62" w:rsidP="0087639B">
      <w:pPr>
        <w:spacing w:after="0"/>
        <w:jc w:val="both"/>
      </w:pPr>
      <w:r>
        <w:t>Izmjena i/ili dopuna ponude dostavlja se na isti način kao i osnovna ponuda s obveznom naznakom da se radi o izmjeni i/ili dopuni ponude.</w:t>
      </w:r>
    </w:p>
    <w:p w14:paraId="35B02321" w14:textId="6DBF0F3A" w:rsidR="00EA2B62" w:rsidRDefault="00854E6C" w:rsidP="00FC573D">
      <w:pPr>
        <w:jc w:val="both"/>
      </w:pPr>
      <w:r w:rsidRPr="00854E6C">
        <w:t>Nije dozvoljeno nuditi alternative ponude.</w:t>
      </w:r>
    </w:p>
    <w:p w14:paraId="3D02CF08" w14:textId="55B81343" w:rsidR="00854E6C" w:rsidRDefault="00EA2B62" w:rsidP="00FC573D">
      <w:pPr>
        <w:jc w:val="both"/>
      </w:pPr>
      <w:r>
        <w:t>Ponuditelj može do isteka roka za dostavu ponude odustati od svoje dostavljene ponude. Odustajanje od ponude dostavlja se na isti način kao i ponuda s obveznom naznakom da se radi o odustajanju od ponude.</w:t>
      </w:r>
    </w:p>
    <w:p w14:paraId="17D2E53B" w14:textId="77777777" w:rsidR="00854E6C" w:rsidRPr="00854E6C" w:rsidRDefault="00854E6C" w:rsidP="0087639B">
      <w:pPr>
        <w:spacing w:after="0"/>
        <w:jc w:val="both"/>
      </w:pPr>
      <w:r w:rsidRPr="00854E6C">
        <w:t>Svi traženi dokumenti i dokazi sposobnosti mogu se dostaviti u neovjerenoj preslici.</w:t>
      </w:r>
    </w:p>
    <w:p w14:paraId="627D7579" w14:textId="11C7E076" w:rsidR="00EA2B62" w:rsidRPr="00FC573D" w:rsidRDefault="00854E6C" w:rsidP="00FC573D">
      <w:pPr>
        <w:jc w:val="both"/>
      </w:pPr>
      <w:r w:rsidRPr="00854E6C">
        <w:lastRenderedPageBreak/>
        <w:t>Ponuditelj je dužan u roku od 5 dana dostaviti izvornike ili ovjerene preslike dokumenta na pisani zahtjev Naručitelja. Naručitelj može obratiti izdavatelju / ili nadležnim tijelima radi provjere istinitosti podataka.</w:t>
      </w:r>
    </w:p>
    <w:p w14:paraId="02107B60" w14:textId="6AFF14DA" w:rsidR="00EA2B62" w:rsidRDefault="00EA2B62" w:rsidP="0087639B">
      <w:pPr>
        <w:pStyle w:val="Heading2"/>
      </w:pPr>
      <w:bookmarkStart w:id="19" w:name="_Toc193195608"/>
      <w:r>
        <w:t>Rok za dostavu ponuda i otvaranje ponuda</w:t>
      </w:r>
      <w:bookmarkEnd w:id="19"/>
    </w:p>
    <w:p w14:paraId="4D59D23D" w14:textId="43FDEBF4" w:rsidR="00EA2B62" w:rsidRDefault="00EA2B62" w:rsidP="0087639B">
      <w:pPr>
        <w:spacing w:after="0"/>
        <w:jc w:val="both"/>
      </w:pPr>
      <w:r>
        <w:t xml:space="preserve">Rok za dostavu </w:t>
      </w:r>
      <w:r w:rsidRPr="00985D12">
        <w:t xml:space="preserve">ponude je </w:t>
      </w:r>
      <w:r w:rsidR="006C09C6" w:rsidRPr="00985D12">
        <w:t>2</w:t>
      </w:r>
      <w:r w:rsidR="00A61D0F" w:rsidRPr="00985D12">
        <w:t>7</w:t>
      </w:r>
      <w:r w:rsidR="006C09C6" w:rsidRPr="00985D12">
        <w:t>. ožujka</w:t>
      </w:r>
      <w:r w:rsidRPr="00985D12">
        <w:t>, do</w:t>
      </w:r>
      <w:r w:rsidR="00E97955" w:rsidRPr="00985D12">
        <w:t xml:space="preserve"> </w:t>
      </w:r>
      <w:r w:rsidRPr="00985D12">
        <w:t>12:00 sati</w:t>
      </w:r>
      <w:r w:rsidR="00A453A1" w:rsidRPr="00985D12">
        <w:t>.</w:t>
      </w:r>
    </w:p>
    <w:p w14:paraId="09E34921" w14:textId="77777777" w:rsidR="00EA2B62" w:rsidRDefault="00EA2B62" w:rsidP="0087639B">
      <w:pPr>
        <w:spacing w:after="0"/>
        <w:jc w:val="both"/>
        <w:rPr>
          <w:bCs/>
        </w:rPr>
      </w:pPr>
      <w:r w:rsidRPr="00E97955">
        <w:rPr>
          <w:bCs/>
        </w:rPr>
        <w:t>Preuzimanje i otvaranje ponuda nije</w:t>
      </w:r>
      <w:r>
        <w:rPr>
          <w:bCs/>
        </w:rPr>
        <w:t xml:space="preserve"> javno, a provode ga ovlašteni predstavnici Naručitelja u postupku nabave.</w:t>
      </w:r>
    </w:p>
    <w:p w14:paraId="1702C189" w14:textId="3BFAD0A8" w:rsidR="00EA2B62" w:rsidRPr="00FC573D" w:rsidRDefault="00EA2B62" w:rsidP="00FC573D">
      <w:pPr>
        <w:jc w:val="both"/>
      </w:pPr>
      <w:r>
        <w:t>Ponuda dostavljena nakon isteka roka za dostavu ponuda ne upisuje se u Upisnik o zaprimanju ponuda, nego se evidentira kao zakašnjela ponuda.</w:t>
      </w:r>
    </w:p>
    <w:p w14:paraId="5FC75326" w14:textId="2ABC5465" w:rsidR="00EA2B62" w:rsidRDefault="00EA2B62" w:rsidP="0087639B">
      <w:pPr>
        <w:pStyle w:val="Heading2"/>
      </w:pPr>
      <w:bookmarkStart w:id="20" w:name="_Toc193195609"/>
      <w:r>
        <w:t>Kriterij odabira ponude</w:t>
      </w:r>
      <w:bookmarkEnd w:id="20"/>
    </w:p>
    <w:p w14:paraId="1624301A" w14:textId="77777777" w:rsidR="00854E6C" w:rsidRPr="00854E6C" w:rsidRDefault="00854E6C" w:rsidP="00FC573D">
      <w:pPr>
        <w:jc w:val="both"/>
      </w:pPr>
      <w:r w:rsidRPr="00854E6C">
        <w:t xml:space="preserve">Kriterij odabira najpovoljnije ponude je </w:t>
      </w:r>
      <w:r w:rsidRPr="0087639B">
        <w:rPr>
          <w:b/>
          <w:bCs/>
        </w:rPr>
        <w:t>najniža cijena</w:t>
      </w:r>
      <w:r w:rsidRPr="00854E6C">
        <w:t>.</w:t>
      </w:r>
    </w:p>
    <w:p w14:paraId="659E9E0A" w14:textId="0D631D16" w:rsidR="00854E6C" w:rsidRPr="00854E6C" w:rsidRDefault="00854E6C" w:rsidP="00FC573D">
      <w:pPr>
        <w:jc w:val="both"/>
      </w:pPr>
      <w:r w:rsidRPr="0087639B">
        <w:rPr>
          <w:b/>
          <w:bCs/>
        </w:rPr>
        <w:t>Najpovoljnija ponuda</w:t>
      </w:r>
      <w:r w:rsidRPr="00854E6C">
        <w:t xml:space="preserve"> je valjana ponuda sposobnog ponuditelja, pravodobno dostavljena, koja nije isključena iz postupka nabave i ispunjava kriterije za odabir gospodarskog subjekta te koja nije nepravilna, neprihvatljiva ili neprikladna i koja ima najnižu cijenu.</w:t>
      </w:r>
    </w:p>
    <w:p w14:paraId="136CFF5D" w14:textId="2E5F9E0C" w:rsidR="00854E6C" w:rsidRDefault="00854E6C" w:rsidP="00FC573D">
      <w:pPr>
        <w:jc w:val="both"/>
      </w:pPr>
      <w:r w:rsidRPr="00854E6C">
        <w:t>Ako su dvije ili više ponuda jednako rangirane prema kriteriju za odabir ponude, Naručitelj će odabrati ponudu koja je zaprimljena ranije.</w:t>
      </w:r>
    </w:p>
    <w:p w14:paraId="533E5DFC" w14:textId="0CBB952B" w:rsidR="00EA2B62" w:rsidRDefault="00EA2B62" w:rsidP="0087639B">
      <w:pPr>
        <w:pStyle w:val="Heading2"/>
        <w:rPr>
          <w:lang w:eastAsia="hr-HR"/>
        </w:rPr>
      </w:pPr>
      <w:bookmarkStart w:id="21" w:name="_Toc193195610"/>
      <w:r>
        <w:rPr>
          <w:lang w:eastAsia="hr-HR"/>
        </w:rPr>
        <w:t>Rok valjanost ponude</w:t>
      </w:r>
      <w:bookmarkEnd w:id="21"/>
    </w:p>
    <w:p w14:paraId="021F7C13" w14:textId="253F1006" w:rsidR="00EA2B62" w:rsidRDefault="00854E6C" w:rsidP="00FC573D">
      <w:pPr>
        <w:jc w:val="both"/>
        <w:rPr>
          <w:b/>
        </w:rPr>
      </w:pPr>
      <w:r w:rsidRPr="00854E6C">
        <w:t xml:space="preserve">Rok valjanosti ponude je najmanje </w:t>
      </w:r>
      <w:r w:rsidRPr="00886C9E">
        <w:rPr>
          <w:b/>
          <w:bCs/>
        </w:rPr>
        <w:t>90 dana</w:t>
      </w:r>
      <w:r w:rsidRPr="00854E6C">
        <w:t xml:space="preserve"> od isteka roka za dostavu ponuda i mora biti naveden u obrascu ponude – Ponudbeni list. Ponude s kraćim rokom valjanosti bit će odbijene. Naručitelj zadržava pravo pisanim putem zatražiti izjavu o produljenju roka valjanosti ponude.</w:t>
      </w:r>
    </w:p>
    <w:p w14:paraId="29131257" w14:textId="3C8031C2" w:rsidR="00EA2B62" w:rsidRPr="00FC573D" w:rsidRDefault="00EA2B62" w:rsidP="007A21FE">
      <w:pPr>
        <w:pStyle w:val="Heading1"/>
      </w:pPr>
      <w:bookmarkStart w:id="22" w:name="_Toc193195611"/>
      <w:r>
        <w:t>ODREDBE O SPOSOBNOSTI PONUDITELJA</w:t>
      </w:r>
      <w:bookmarkEnd w:id="22"/>
    </w:p>
    <w:p w14:paraId="1F6074AC" w14:textId="7124A833" w:rsidR="00E912DA" w:rsidRDefault="00E912DA" w:rsidP="00886C9E">
      <w:pPr>
        <w:pStyle w:val="Heading2"/>
      </w:pPr>
      <w:bookmarkStart w:id="23" w:name="_Toc193195612"/>
      <w:r>
        <w:t>Uvjeti i dokazi pravne i poslovne sposobnosti</w:t>
      </w:r>
      <w:bookmarkEnd w:id="23"/>
    </w:p>
    <w:p w14:paraId="20DEB419" w14:textId="77777777" w:rsidR="00E912DA" w:rsidRPr="00E912DA" w:rsidRDefault="00E912DA" w:rsidP="00FC573D">
      <w:pPr>
        <w:jc w:val="both"/>
      </w:pPr>
      <w:r w:rsidRPr="00E912DA">
        <w:t>Ponuditelj, odnosno zajednica ponuditelja, dužan je u svojoj ponudi priložiti dokumente kojima dokazuje svoju pravnu i poslovnu sposobnost.</w:t>
      </w:r>
    </w:p>
    <w:p w14:paraId="1AAFE1F3" w14:textId="77777777" w:rsidR="00E912DA" w:rsidRPr="00E912DA" w:rsidRDefault="00E912DA" w:rsidP="00FC573D">
      <w:pPr>
        <w:jc w:val="both"/>
      </w:pPr>
      <w:r w:rsidRPr="00E912DA">
        <w:t>Dokumenti za dokazivanje sposobnosti moraju biti na hrvatskom jeziku i latiničnom pismu. Ukoliko je ponuditelj registriran izvan Republike Hrvatske ili je dokument za dokazivanje sposobnosti na stranom jeziku, uz prilaganje dokumenata za dokazivanje sposobnosti na stranom jeziku, ponuditelj je dužan uz svaki dokument priložiti i prijevod ovlaštenog prevoditelja na hrvatski jezik.</w:t>
      </w:r>
    </w:p>
    <w:p w14:paraId="74CB7587" w14:textId="735EBDC3" w:rsidR="00E912DA" w:rsidRPr="00E912DA" w:rsidRDefault="00E912DA" w:rsidP="00886C9E">
      <w:pPr>
        <w:pStyle w:val="ListParagraph"/>
        <w:numPr>
          <w:ilvl w:val="0"/>
          <w:numId w:val="23"/>
        </w:numPr>
        <w:jc w:val="both"/>
      </w:pPr>
      <w:r w:rsidRPr="00E912DA">
        <w:t>Izvod o upisu u sudski, obrtni, strukovni ili drugi odgovarajući registar države sjedišta gospodarskog subjekta. Upis u registar dokazuje se odgovarajućim izvodom, a ako se oni ne izdaju u državi sjedišta gospodarskog subjekta, gospodarski subjekt može dostaviti izjavu s ovjerom potpisa kod nadležnog tijela.</w:t>
      </w:r>
    </w:p>
    <w:p w14:paraId="13A02B1C" w14:textId="46149272" w:rsidR="00E912DA" w:rsidRPr="00A54E6E" w:rsidRDefault="00E912DA" w:rsidP="00FC573D">
      <w:pPr>
        <w:jc w:val="both"/>
      </w:pPr>
      <w:r w:rsidRPr="00886C9E">
        <w:rPr>
          <w:b/>
          <w:bCs/>
        </w:rPr>
        <w:t>POTREBNO DOSTAVITI:</w:t>
      </w:r>
      <w:r w:rsidRPr="00E912DA">
        <w:t xml:space="preserve"> </w:t>
      </w:r>
      <w:r w:rsidRPr="007F7BF9">
        <w:rPr>
          <w:b/>
          <w:bCs/>
        </w:rPr>
        <w:t>Izvod</w:t>
      </w:r>
      <w:r w:rsidRPr="00E912DA">
        <w:t xml:space="preserve"> kako je zatraženo. Dokaz se može priložiti u neovjerenoj preslici i ne smije biti stariji od 3 (tri) mjeseca računajući od dana početka postupka nabave.</w:t>
      </w:r>
    </w:p>
    <w:p w14:paraId="03AB5C02" w14:textId="03FC6866" w:rsidR="00EA2B62" w:rsidRPr="00D47EAF" w:rsidRDefault="00EA2B62" w:rsidP="00886C9E">
      <w:pPr>
        <w:pStyle w:val="Heading2"/>
      </w:pPr>
      <w:bookmarkStart w:id="24" w:name="_Toc193195613"/>
      <w:r w:rsidRPr="00D47EAF">
        <w:t>Tehnička i stručna sposobnost ponuditelja</w:t>
      </w:r>
      <w:bookmarkEnd w:id="24"/>
    </w:p>
    <w:p w14:paraId="5FF55FC3" w14:textId="7BED22C7" w:rsidR="00EA2B62" w:rsidRPr="00ED3DC5" w:rsidRDefault="00EA2B62" w:rsidP="00FC573D">
      <w:pPr>
        <w:jc w:val="both"/>
      </w:pPr>
      <w:r>
        <w:t xml:space="preserve">Ponuditelj treba dokazati da </w:t>
      </w:r>
      <w:r w:rsidRPr="00092E39">
        <w:t>ima dostatno iskustvo i potrebne stručnjake za pružanje usluga</w:t>
      </w:r>
      <w:r w:rsidR="00BC6369" w:rsidRPr="00092E39">
        <w:t xml:space="preserve"> </w:t>
      </w:r>
      <w:r w:rsidRPr="00092E39">
        <w:t xml:space="preserve">koje </w:t>
      </w:r>
      <w:r w:rsidRPr="00ED3DC5">
        <w:t>su predmet nabave</w:t>
      </w:r>
      <w:r w:rsidR="00985D12">
        <w:t xml:space="preserve"> - u</w:t>
      </w:r>
      <w:r w:rsidR="00985D12" w:rsidRPr="00645DC5">
        <w:t>slug</w:t>
      </w:r>
      <w:r w:rsidR="00985D12">
        <w:t>e</w:t>
      </w:r>
      <w:r w:rsidR="00985D12" w:rsidRPr="00645DC5">
        <w:t xml:space="preserve"> </w:t>
      </w:r>
      <w:r w:rsidR="00985D12">
        <w:t xml:space="preserve">izrade Metodologije </w:t>
      </w:r>
      <w:r w:rsidR="00985D12" w:rsidRPr="00645DC5">
        <w:t>praćenja onečišćenja morskog okoliša analizom satelitskih snimaka</w:t>
      </w:r>
      <w:r w:rsidRPr="00ED3DC5">
        <w:t>.</w:t>
      </w:r>
    </w:p>
    <w:p w14:paraId="1B8C3BDB" w14:textId="5BCC0043" w:rsidR="00BC6369" w:rsidRDefault="00EA2B62" w:rsidP="00FC573D">
      <w:pPr>
        <w:jc w:val="both"/>
        <w:rPr>
          <w:rFonts w:eastAsia="Times New Roman"/>
        </w:rPr>
      </w:pPr>
      <w:r w:rsidRPr="007E46C0">
        <w:rPr>
          <w:rFonts w:eastAsia="Times New Roman"/>
        </w:rPr>
        <w:lastRenderedPageBreak/>
        <w:t xml:space="preserve">Tehnička sposobnost ponuditelja se dokazuje </w:t>
      </w:r>
      <w:r w:rsidRPr="007E46C0">
        <w:rPr>
          <w:rFonts w:eastAsia="Times New Roman"/>
          <w:b/>
        </w:rPr>
        <w:t xml:space="preserve">popisom istovjetnih ili sličnih usluga </w:t>
      </w:r>
      <w:r w:rsidRPr="007E46C0">
        <w:rPr>
          <w:rFonts w:eastAsia="Times New Roman"/>
        </w:rPr>
        <w:t>koje je</w:t>
      </w:r>
      <w:r w:rsidRPr="007E46C0">
        <w:rPr>
          <w:rFonts w:eastAsia="Times New Roman"/>
          <w:b/>
        </w:rPr>
        <w:t xml:space="preserve"> </w:t>
      </w:r>
      <w:r w:rsidRPr="007E46C0">
        <w:rPr>
          <w:rFonts w:eastAsia="Times New Roman"/>
        </w:rPr>
        <w:t>Ponuditelj izvršio u godini u kojoj je pokrenut postupak jednostavne nabave i proteklih pet godina</w:t>
      </w:r>
      <w:r w:rsidR="00A84C26">
        <w:rPr>
          <w:rFonts w:eastAsia="Times New Roman"/>
        </w:rPr>
        <w:t xml:space="preserve">. </w:t>
      </w:r>
      <w:r w:rsidRPr="007E46C0">
        <w:rPr>
          <w:rFonts w:eastAsia="Times New Roman"/>
        </w:rPr>
        <w:t>Popis sadržava naziv usluge, razdoblje izvršenja, vrijednost izvršene usluge i naziv druge ugovorne strane.</w:t>
      </w:r>
    </w:p>
    <w:p w14:paraId="33E246D8" w14:textId="3930533B" w:rsidR="007F7BF9" w:rsidRPr="00A54E6E" w:rsidRDefault="007F7BF9" w:rsidP="00FC573D">
      <w:pPr>
        <w:jc w:val="both"/>
        <w:rPr>
          <w:rFonts w:eastAsia="Times New Roman"/>
        </w:rPr>
      </w:pPr>
      <w:r w:rsidRPr="00886C9E">
        <w:rPr>
          <w:b/>
          <w:bCs/>
        </w:rPr>
        <w:t>POTREBNO DOSTAVITI:</w:t>
      </w:r>
      <w:r w:rsidRPr="007F7BF9">
        <w:rPr>
          <w:rFonts w:eastAsia="Times New Roman"/>
          <w:b/>
        </w:rPr>
        <w:t xml:space="preserve"> </w:t>
      </w:r>
      <w:r w:rsidRPr="007E46C0">
        <w:rPr>
          <w:rFonts w:eastAsia="Times New Roman"/>
          <w:b/>
        </w:rPr>
        <w:t>popis istovjetnih ili sličnih usluga</w:t>
      </w:r>
      <w:r w:rsidR="00672945">
        <w:rPr>
          <w:rFonts w:eastAsia="Times New Roman"/>
          <w:b/>
        </w:rPr>
        <w:t xml:space="preserve"> </w:t>
      </w:r>
      <w:r w:rsidR="00672945" w:rsidRPr="00E912DA">
        <w:t>kako je zatraženo</w:t>
      </w:r>
      <w:r w:rsidR="00672945">
        <w:t>.</w:t>
      </w:r>
    </w:p>
    <w:p w14:paraId="3D406F6F" w14:textId="33CE96F5" w:rsidR="00EA2B62" w:rsidRPr="00FC573D" w:rsidRDefault="00EA2B62" w:rsidP="007A21FE">
      <w:pPr>
        <w:pStyle w:val="Heading1"/>
      </w:pPr>
      <w:bookmarkStart w:id="25" w:name="_Toc193195614"/>
      <w:r>
        <w:t>OSTALE ODREDBE</w:t>
      </w:r>
      <w:bookmarkEnd w:id="25"/>
    </w:p>
    <w:p w14:paraId="6BFFC8F1" w14:textId="086A6340" w:rsidR="00EA2B62" w:rsidRDefault="00EA2B62" w:rsidP="00886C9E">
      <w:pPr>
        <w:pStyle w:val="Heading2"/>
      </w:pPr>
      <w:bookmarkStart w:id="26" w:name="_Toc193195615"/>
      <w:r>
        <w:t>Informacije i dodatna pojašnjenja poziva</w:t>
      </w:r>
      <w:bookmarkEnd w:id="26"/>
    </w:p>
    <w:p w14:paraId="0B5731DE" w14:textId="77777777" w:rsidR="00886C9E" w:rsidRDefault="00EA2B62" w:rsidP="00886C9E">
      <w:pPr>
        <w:spacing w:after="0"/>
        <w:jc w:val="both"/>
      </w:pPr>
      <w:r>
        <w:t>Za vrijeme roka za dostavu ponuda potencijalni ponuditelji mogu zahtijevati objašnjenja vezana uz poziv na dostavu ponuda. Zahtjevi se upućuju elektroničkom poštom na e-mail adresu:</w:t>
      </w:r>
    </w:p>
    <w:p w14:paraId="36400628" w14:textId="7128B104" w:rsidR="00886C9E" w:rsidRDefault="0001526C" w:rsidP="00FC573D">
      <w:pPr>
        <w:jc w:val="both"/>
      </w:pPr>
      <w:hyperlink r:id="rId13" w:history="1">
        <w:r w:rsidRPr="00901131">
          <w:rPr>
            <w:rStyle w:val="Hyperlink"/>
            <w:rFonts w:cstheme="minorHAnsi"/>
            <w:shd w:val="clear" w:color="auto" w:fill="FFFFFF"/>
          </w:rPr>
          <w:t>ana.ljubic@natura-histrica.hr</w:t>
        </w:r>
      </w:hyperlink>
      <w:r w:rsidR="00EA2B62">
        <w:t>.</w:t>
      </w:r>
    </w:p>
    <w:p w14:paraId="71E7F675" w14:textId="521CCF0D" w:rsidR="00EA2B62" w:rsidRDefault="00EA2B62" w:rsidP="00FC573D">
      <w:pPr>
        <w:jc w:val="both"/>
      </w:pPr>
      <w:r>
        <w:t>Naručitelj će odgovore i objašnjenja vezana uz poziv staviti na raspolaganje svim potencijalnim ponuditeljima na način istovjetan dostavi poziva na dostavu ponuda.</w:t>
      </w:r>
    </w:p>
    <w:p w14:paraId="6AE6EC40" w14:textId="5138FD9A" w:rsidR="00EA2B62" w:rsidRDefault="00EA2B62" w:rsidP="00886C9E">
      <w:pPr>
        <w:pStyle w:val="Heading2"/>
      </w:pPr>
      <w:bookmarkStart w:id="27" w:name="_Toc193195616"/>
      <w:r>
        <w:t>Izmjena poziva na prikupljanje ponuda</w:t>
      </w:r>
      <w:bookmarkEnd w:id="27"/>
    </w:p>
    <w:p w14:paraId="3F7C0A7B" w14:textId="77777777" w:rsidR="00886C9E" w:rsidRDefault="00EA2B62" w:rsidP="00886C9E">
      <w:pPr>
        <w:jc w:val="both"/>
      </w:pPr>
      <w:r>
        <w:t>Ako Naručitelj za vrijeme roka za dostavu ponuda mijenja poziv osigurat će dostupnost izmjena svim potencijalnim ponuditeljima na način istovjetan dostavi poziva na dostavu ponuda.</w:t>
      </w:r>
    </w:p>
    <w:p w14:paraId="56749DE6" w14:textId="5B3FF3E2" w:rsidR="00EA2B62" w:rsidRPr="00886C9E" w:rsidRDefault="00EA2B62" w:rsidP="00886C9E">
      <w:pPr>
        <w:pStyle w:val="Heading2"/>
      </w:pPr>
      <w:bookmarkStart w:id="28" w:name="_Toc193195617"/>
      <w:r>
        <w:t>Pojašnj</w:t>
      </w:r>
      <w:r w:rsidRPr="00886C9E">
        <w:t>enje i upotpunjavanje ponude</w:t>
      </w:r>
      <w:bookmarkEnd w:id="28"/>
    </w:p>
    <w:p w14:paraId="52DA76DE" w14:textId="77777777" w:rsidR="00EA2B62" w:rsidRDefault="00EA2B62" w:rsidP="00FC573D">
      <w:pPr>
        <w:jc w:val="both"/>
        <w:rPr>
          <w:color w:val="000000"/>
        </w:rPr>
      </w:pPr>
      <w:r>
        <w:rPr>
          <w:color w:val="000000"/>
        </w:rPr>
        <w:t>Ako su informacije ili dokumentacija koje je trebao dostaviti ponuditelj nepotpuni ili pogrešni ili se takvima čine ili ako nedostaju određeni dokumenti, Naručitelj može u postupku pregleda i ocjene ponuda, poštujući načela jednakog tretmana i transparentnosti, zahtijevati od ponuditelja da dopune, razjasne, upotpune ili dostave nužne informacije ili dokumentaciju u primjerenom roku ne kraćem od tri radna dana.</w:t>
      </w:r>
    </w:p>
    <w:p w14:paraId="220EF539" w14:textId="77777777" w:rsidR="00EA2B62" w:rsidRDefault="00EA2B62" w:rsidP="00FC573D">
      <w:pPr>
        <w:jc w:val="both"/>
        <w:rPr>
          <w:color w:val="000000"/>
        </w:rPr>
      </w:pPr>
      <w:r>
        <w:rPr>
          <w:color w:val="000000"/>
        </w:rPr>
        <w:t>Postupanje sukladno stavku 1. ove točke ne smije dovesti do pregovaranja u vezi s kriterijem za odabir ponude ili ponuđenim predmetom nabave.</w:t>
      </w:r>
    </w:p>
    <w:p w14:paraId="2D95F4A0" w14:textId="627FA336" w:rsidR="00EA2B62" w:rsidRDefault="00EA2B62" w:rsidP="00FC573D">
      <w:pPr>
        <w:jc w:val="both"/>
        <w:rPr>
          <w:color w:val="000000"/>
        </w:rPr>
      </w:pPr>
      <w:r>
        <w:rPr>
          <w:color w:val="000000"/>
        </w:rPr>
        <w:t xml:space="preserve">Ponudbeni list i troškovnik </w:t>
      </w:r>
      <w:r>
        <w:rPr>
          <w:color w:val="000000"/>
          <w:u w:val="single"/>
        </w:rPr>
        <w:t>ne smatraju se određenim dokumentima koji nedostaju</w:t>
      </w:r>
      <w:r>
        <w:rPr>
          <w:color w:val="000000"/>
        </w:rPr>
        <w:t xml:space="preserve"> u smislu ove točke dokumentacije te Naručitelj ne smije zatražiti ponuditelja da iste dostavi tijekom pregleda i ocjene ponuda.</w:t>
      </w:r>
    </w:p>
    <w:p w14:paraId="6CD66E5F" w14:textId="4AA6123A" w:rsidR="00EA2B62" w:rsidRDefault="00EA2B62" w:rsidP="00886C9E">
      <w:pPr>
        <w:pStyle w:val="Heading2"/>
      </w:pPr>
      <w:bookmarkStart w:id="29" w:name="_Toc193195618"/>
      <w:r>
        <w:t>Razlozi isključenja ponuditelja</w:t>
      </w:r>
      <w:bookmarkEnd w:id="29"/>
    </w:p>
    <w:p w14:paraId="795520F4" w14:textId="77777777" w:rsidR="00EA2B62" w:rsidRDefault="00EA2B62" w:rsidP="0009578C">
      <w:pPr>
        <w:spacing w:after="0"/>
        <w:jc w:val="both"/>
      </w:pPr>
      <w:r>
        <w:t xml:space="preserve">Nakon rangiranja ponuda prema kriteriju za odabir ponude, a prije donošenja odluke o odabiru, Naručitelj </w:t>
      </w:r>
      <w:r>
        <w:rPr>
          <w:u w:val="single"/>
        </w:rPr>
        <w:t>može</w:t>
      </w:r>
      <w:r>
        <w:t xml:space="preserve"> od najpovoljnijeg ponuditelja s kojim namjerava sklopiti ugovor o nabavi zatražiti dostavu izvornika ili ovjerenih preslika dokumenata koji su traženi Pozivom.</w:t>
      </w:r>
    </w:p>
    <w:p w14:paraId="51DE26F4" w14:textId="77777777" w:rsidR="00EA2B62" w:rsidRDefault="00EA2B62" w:rsidP="0009578C">
      <w:pPr>
        <w:spacing w:after="0"/>
        <w:jc w:val="both"/>
      </w:pPr>
      <w:r>
        <w:t>Za potrebe dostavljanja dokumenata daje se rok od 5 dana od dana dostave zahtjeva.</w:t>
      </w:r>
    </w:p>
    <w:p w14:paraId="52893149" w14:textId="77777777" w:rsidR="00EA2B62" w:rsidRDefault="00EA2B62" w:rsidP="0009578C">
      <w:pPr>
        <w:spacing w:after="0"/>
        <w:jc w:val="both"/>
      </w:pPr>
      <w:r>
        <w:t>Izvornici ili ovjerene preslike dokumenata ne moraju odgovarati prethodno dostavljenim neovjerenim preslikama dokumenata, primjerice u pogledu datuma izdavanja, odnosno starosti, ali njima gospodarski subjekt mora dokazati da i dalje ispunjava uvjete koje je Naručitelj odredio u postupku nabave.</w:t>
      </w:r>
    </w:p>
    <w:p w14:paraId="7434A4C5" w14:textId="77777777" w:rsidR="00EA2B62" w:rsidRDefault="00EA2B62" w:rsidP="0009578C">
      <w:pPr>
        <w:spacing w:after="0"/>
        <w:jc w:val="both"/>
      </w:pPr>
      <w:r>
        <w:t>Ako najpovoljniji gospodarski subjekt u ostavljenom roku ne dostavi sve tražene izvornike ili ovjerene preslike dokumenata, i/ili ne dokaže da i dalje ispunjava određene uvjete, Naručitelj će odbiti njegovu ponudu.</w:t>
      </w:r>
    </w:p>
    <w:p w14:paraId="22A1FEF2" w14:textId="77777777" w:rsidR="00EA2B62" w:rsidRDefault="00EA2B62" w:rsidP="00FC573D">
      <w:pPr>
        <w:jc w:val="both"/>
      </w:pPr>
      <w:r>
        <w:t>Prije donošenja odluke Naručitelj zadržava pravo provjere dostavljenih dokumenata kod izdavatelja dokumenta, nadležnog tijela ili treće strane koja ima saznanja o relevantnim činjenicama.</w:t>
      </w:r>
    </w:p>
    <w:p w14:paraId="3BBE5A9D" w14:textId="77777777" w:rsidR="00EA2B62" w:rsidRDefault="00EA2B62" w:rsidP="00FC573D">
      <w:pPr>
        <w:jc w:val="both"/>
      </w:pPr>
      <w:r>
        <w:lastRenderedPageBreak/>
        <w:t>U slučaju da se provjerom utvrdi da su informacije dostavljene u dokumentima netočne, Naručitelj će odbiti ponudu.</w:t>
      </w:r>
    </w:p>
    <w:p w14:paraId="126CA434" w14:textId="77777777" w:rsidR="00641F2C" w:rsidRPr="00641F2C" w:rsidRDefault="00641F2C" w:rsidP="00FC573D">
      <w:pPr>
        <w:jc w:val="both"/>
      </w:pPr>
      <w:r w:rsidRPr="00641F2C">
        <w:t>Svaki ponuditelj mora dostaviti:</w:t>
      </w:r>
    </w:p>
    <w:p w14:paraId="0CEC5962" w14:textId="5AE9191C" w:rsidR="00641F2C" w:rsidRPr="00641F2C" w:rsidRDefault="0009578C" w:rsidP="0009578C">
      <w:pPr>
        <w:pStyle w:val="ListParagraph"/>
        <w:numPr>
          <w:ilvl w:val="0"/>
          <w:numId w:val="24"/>
        </w:numPr>
        <w:jc w:val="both"/>
      </w:pPr>
      <w:r>
        <w:t>O</w:t>
      </w:r>
      <w:r w:rsidR="00641F2C" w:rsidRPr="00641F2C">
        <w:t xml:space="preserve">dgovarajuću izjavu kojom ovlaštena osoba gospodarskog subjekta izjavljuje da </w:t>
      </w:r>
      <w:r w:rsidR="00641F2C" w:rsidRPr="0009578C">
        <w:rPr>
          <w:b/>
          <w:bCs/>
        </w:rPr>
        <w:t>nije pravomoćno osuđena</w:t>
      </w:r>
      <w:r w:rsidR="00641F2C" w:rsidRPr="00641F2C">
        <w:t xml:space="preserve"> za bilo koji od kaznenih dijela iz članka 251.stavak 1. točka a) do f) Zakona o javnoj nabavi (NN broj 120/16).</w:t>
      </w:r>
    </w:p>
    <w:p w14:paraId="47D697B0" w14:textId="77777777" w:rsidR="00641F2C" w:rsidRPr="00641F2C" w:rsidRDefault="00641F2C" w:rsidP="00FC573D">
      <w:pPr>
        <w:jc w:val="both"/>
      </w:pPr>
      <w:r w:rsidRPr="00641F2C">
        <w:rPr>
          <w:b/>
          <w:bCs/>
        </w:rPr>
        <w:t>POTREBNO DOSTAVITI:</w:t>
      </w:r>
      <w:r w:rsidRPr="00641F2C">
        <w:t xml:space="preserve"> Za potrebe utvrđivanja okolnosti iz ove točke gospodarski subjekt u ponudi dostavlja </w:t>
      </w:r>
      <w:r w:rsidRPr="00641F2C">
        <w:rPr>
          <w:b/>
          <w:bCs/>
        </w:rPr>
        <w:t>izjavu</w:t>
      </w:r>
      <w:r w:rsidRPr="00641F2C">
        <w:t xml:space="preserve">. Izjavu daje osoba po zakonu ovlaštena za zastupanje gospodarskog subjekta. U tu svrhu potrebno je popuniti obrazac Izjave o nekažnjavanju koja se </w:t>
      </w:r>
      <w:r w:rsidRPr="00A95108">
        <w:t>nalazi u Obrazac 1 ovog</w:t>
      </w:r>
      <w:r w:rsidRPr="00641F2C">
        <w:t xml:space="preserve"> Poziva za nadmetanje. Izjava ne smije biti starija od tri (3) mjeseca računajući od dana početka postupka javne nabave.</w:t>
      </w:r>
    </w:p>
    <w:p w14:paraId="49EEBB6B" w14:textId="36721410" w:rsidR="00641F2C" w:rsidRPr="00641F2C" w:rsidRDefault="00916DCD" w:rsidP="0009578C">
      <w:pPr>
        <w:pStyle w:val="ListParagraph"/>
        <w:numPr>
          <w:ilvl w:val="0"/>
          <w:numId w:val="24"/>
        </w:numPr>
        <w:jc w:val="both"/>
      </w:pPr>
      <w:r>
        <w:t xml:space="preserve">Odgovarajući dokaz kojim se dokazuje </w:t>
      </w:r>
      <w:r w:rsidR="00641F2C" w:rsidRPr="00641F2C">
        <w:t xml:space="preserve">da </w:t>
      </w:r>
      <w:r>
        <w:t xml:space="preserve">je </w:t>
      </w:r>
      <w:r w:rsidR="00641F2C" w:rsidRPr="00641F2C">
        <w:t xml:space="preserve">gospodarski subjekt ispunio obveze </w:t>
      </w:r>
      <w:r w:rsidR="00641F2C" w:rsidRPr="0009578C">
        <w:rPr>
          <w:b/>
          <w:bCs/>
        </w:rPr>
        <w:t>plaćanja dospjelih poreznih obveza i obveza za mirovinsko i zdravstveno osiguranje</w:t>
      </w:r>
      <w:r w:rsidR="00641F2C" w:rsidRPr="00641F2C">
        <w:t>.</w:t>
      </w:r>
    </w:p>
    <w:p w14:paraId="6698E783" w14:textId="77777777" w:rsidR="00641F2C" w:rsidRPr="00641F2C" w:rsidRDefault="00641F2C" w:rsidP="00FC573D">
      <w:pPr>
        <w:jc w:val="both"/>
      </w:pPr>
      <w:r w:rsidRPr="00641F2C">
        <w:rPr>
          <w:b/>
          <w:bCs/>
        </w:rPr>
        <w:t>POTREBNO DOSTAVITI:</w:t>
      </w:r>
      <w:r w:rsidRPr="00641F2C">
        <w:t xml:space="preserve"> U svrhu dokazivanja navedene obveze iz točke 2. ponuditelj mora dostaviti </w:t>
      </w:r>
      <w:r w:rsidRPr="00641F2C">
        <w:rPr>
          <w:b/>
          <w:bCs/>
        </w:rPr>
        <w:t>potvrdu porezne uprave</w:t>
      </w:r>
      <w:r w:rsidRPr="00641F2C">
        <w:t xml:space="preserve"> o nepostojanju duga. Potvrda ne smije biti starija od 30 dana od dana objave poziva za dostavu ponuda.</w:t>
      </w:r>
    </w:p>
    <w:p w14:paraId="7532F096" w14:textId="77777777" w:rsidR="00641F2C" w:rsidRDefault="00641F2C" w:rsidP="00FC573D">
      <w:pPr>
        <w:jc w:val="both"/>
      </w:pPr>
      <w:r w:rsidRPr="00641F2C">
        <w:t>Naručitelj će isključiti ponuditelja iz postupka nabave ukoliko postoje sljedeći razlozi za isključenje:</w:t>
      </w:r>
    </w:p>
    <w:p w14:paraId="01467180" w14:textId="6FD1D05D" w:rsidR="00641F2C" w:rsidRDefault="0009578C" w:rsidP="0009578C">
      <w:pPr>
        <w:pStyle w:val="ListParagraph"/>
        <w:numPr>
          <w:ilvl w:val="0"/>
          <w:numId w:val="24"/>
        </w:numPr>
        <w:jc w:val="both"/>
      </w:pPr>
      <w:r>
        <w:t>a</w:t>
      </w:r>
      <w:r w:rsidR="00641F2C" w:rsidRPr="00641F2C">
        <w:t>ko je nad njime otvoren stečaj, ako je u postupku likvidacije, ako njime upravlja osoba postavljena od strane nadležnog suda, ako je u nagodbi s vjerovnicima, ako je obustavio poslovne djelatnosti ili se nalazi u sličnom postupku prema propisima države sjedišta gospodarskog subjekta i/ili</w:t>
      </w:r>
    </w:p>
    <w:p w14:paraId="1EC9D046" w14:textId="213959D5" w:rsidR="00641F2C" w:rsidRPr="00641F2C" w:rsidRDefault="0009578C" w:rsidP="0009578C">
      <w:pPr>
        <w:pStyle w:val="ListParagraph"/>
        <w:numPr>
          <w:ilvl w:val="0"/>
          <w:numId w:val="24"/>
        </w:numPr>
        <w:jc w:val="both"/>
      </w:pPr>
      <w:r>
        <w:t>a</w:t>
      </w:r>
      <w:r w:rsidR="00641F2C" w:rsidRPr="00641F2C">
        <w:t>ko je nad njime pokrenut prethodni postupak radi utvrđivanja uvjeta za otvaranje stečajnog postupka ili postupak likvidacije po službenoj dužnosti, ili postupak nadležnog suda za postavljanje osobe koja će njime upravljati, ili postupak nagodbe s vjerovnicima ili se nalazi u sličnom postupku prema propisima države sjedišta gospodarskog subjekta.</w:t>
      </w:r>
    </w:p>
    <w:p w14:paraId="10A70491" w14:textId="3CB1BACE" w:rsidR="00EA2B62" w:rsidRDefault="00641F2C" w:rsidP="00FC573D">
      <w:pPr>
        <w:jc w:val="both"/>
      </w:pPr>
      <w:r w:rsidRPr="00641F2C">
        <w:rPr>
          <w:b/>
          <w:bCs/>
        </w:rPr>
        <w:t>POTREBNO DOSTAVITI:</w:t>
      </w:r>
      <w:r w:rsidRPr="00641F2C">
        <w:t xml:space="preserve"> Za dokazivanje okolnosti iz točaka 3. i 4. nije potrebno dostavljati dokaz već će Naručitelj nakon pregleda i ocjene ponude te rangiranja prije davanja prijedloga o odabiru, po potrebi, od najpovoljnijeg ponuditelja zatražiti dokaz o nepostojanju razloga isključenja.</w:t>
      </w:r>
    </w:p>
    <w:p w14:paraId="7266E5BF" w14:textId="0DF561E9" w:rsidR="00EA2B62" w:rsidRDefault="00EA2B62" w:rsidP="0009578C">
      <w:pPr>
        <w:pStyle w:val="Heading2"/>
      </w:pPr>
      <w:bookmarkStart w:id="30" w:name="_Toc193195619"/>
      <w:r>
        <w:t>Odluka o odabiru ili poništenju</w:t>
      </w:r>
      <w:bookmarkEnd w:id="30"/>
    </w:p>
    <w:p w14:paraId="48DFC365" w14:textId="09584582" w:rsidR="00EA2B62" w:rsidRDefault="00EA2B62" w:rsidP="00FC573D">
      <w:pPr>
        <w:jc w:val="both"/>
      </w:pPr>
      <w:r>
        <w:t xml:space="preserve">Naručitelj će odluku o odabiru ili poništenju donijeti </w:t>
      </w:r>
      <w:r>
        <w:rPr>
          <w:u w:val="single"/>
        </w:rPr>
        <w:t>najkasnije u roku od 15 dana</w:t>
      </w:r>
      <w:r>
        <w:t xml:space="preserve"> od dana isteka roka za dostavu ponuda.</w:t>
      </w:r>
    </w:p>
    <w:p w14:paraId="0668B6E8" w14:textId="1A6F4972" w:rsidR="00EA2B62" w:rsidRDefault="00EA2B62" w:rsidP="00FC573D">
      <w:pPr>
        <w:jc w:val="both"/>
      </w:pPr>
      <w:r>
        <w:t>Odluka o odabiru ili poništenju dostavit će se na način istovjetan dostavi poziva na dostavu ponuda, svim pozvanim ponuditeljima koji su dostavili ponude.</w:t>
      </w:r>
    </w:p>
    <w:p w14:paraId="2653D469" w14:textId="3A615D40" w:rsidR="00EA2B62" w:rsidRDefault="00EA2B62" w:rsidP="00FC573D">
      <w:pPr>
        <w:jc w:val="both"/>
      </w:pPr>
      <w:r>
        <w:t>Istekom dana slanja/objave Odluke smatra se da je odluka dostavljena svim ponuditeljima.</w:t>
      </w:r>
    </w:p>
    <w:p w14:paraId="79088D18" w14:textId="55DF8F11" w:rsidR="00EA2B62" w:rsidRDefault="00EA2B62" w:rsidP="0009578C">
      <w:pPr>
        <w:pStyle w:val="Heading2"/>
      </w:pPr>
      <w:bookmarkStart w:id="31" w:name="_Toc193195620"/>
      <w:r>
        <w:t>Razlozi za poništenje postupka</w:t>
      </w:r>
      <w:bookmarkEnd w:id="31"/>
    </w:p>
    <w:p w14:paraId="5819C076" w14:textId="77777777" w:rsidR="00EA2B62" w:rsidRDefault="00EA2B62" w:rsidP="00FC573D">
      <w:pPr>
        <w:jc w:val="both"/>
        <w:rPr>
          <w:rFonts w:ascii="Calibri" w:hAnsi="Calibri" w:cs="Calibri"/>
          <w:color w:val="000000"/>
        </w:rPr>
      </w:pPr>
      <w:r>
        <w:rPr>
          <w:rFonts w:ascii="Calibri" w:hAnsi="Calibri" w:cs="Calibri"/>
          <w:color w:val="000000"/>
        </w:rPr>
        <w:t xml:space="preserve">Postupak jednostavne nabave </w:t>
      </w:r>
      <w:r w:rsidRPr="00181A18">
        <w:rPr>
          <w:rFonts w:ascii="Calibri" w:hAnsi="Calibri" w:cs="Calibri"/>
        </w:rPr>
        <w:t>usluga</w:t>
      </w:r>
      <w:r>
        <w:rPr>
          <w:rFonts w:ascii="Calibri" w:hAnsi="Calibri" w:cs="Calibri"/>
          <w:color w:val="000000"/>
        </w:rPr>
        <w:t xml:space="preserve"> će se poništiti:</w:t>
      </w:r>
    </w:p>
    <w:p w14:paraId="6EF95AB0" w14:textId="722B4BC5" w:rsidR="00EA2B62" w:rsidRPr="0009578C" w:rsidRDefault="00EA2B62" w:rsidP="0009578C">
      <w:pPr>
        <w:pStyle w:val="ListParagraph"/>
        <w:numPr>
          <w:ilvl w:val="0"/>
          <w:numId w:val="23"/>
        </w:numPr>
        <w:jc w:val="both"/>
        <w:rPr>
          <w:rFonts w:ascii="Calibri" w:hAnsi="Calibri" w:cs="Calibri"/>
          <w:color w:val="000000"/>
        </w:rPr>
      </w:pPr>
      <w:r w:rsidRPr="0009578C">
        <w:rPr>
          <w:rFonts w:ascii="Calibri" w:hAnsi="Calibri" w:cs="Calibri"/>
          <w:color w:val="000000"/>
        </w:rPr>
        <w:t>ako nije dostavljena niti jedna ponuda,</w:t>
      </w:r>
    </w:p>
    <w:p w14:paraId="6F18FA63" w14:textId="5B8A1ABB" w:rsidR="00EA2B62" w:rsidRPr="0009578C" w:rsidRDefault="00EA2B62" w:rsidP="0009578C">
      <w:pPr>
        <w:pStyle w:val="ListParagraph"/>
        <w:numPr>
          <w:ilvl w:val="0"/>
          <w:numId w:val="23"/>
        </w:numPr>
        <w:jc w:val="both"/>
        <w:rPr>
          <w:rFonts w:ascii="Calibri" w:hAnsi="Calibri" w:cs="Calibri"/>
          <w:color w:val="000000"/>
        </w:rPr>
      </w:pPr>
      <w:r w:rsidRPr="0009578C">
        <w:rPr>
          <w:rFonts w:ascii="Calibri" w:hAnsi="Calibri" w:cs="Calibri"/>
          <w:color w:val="000000"/>
        </w:rPr>
        <w:t>ako niti jedna dostavljena ponuda ne ispunjava u cijelosti svrhu nabave,</w:t>
      </w:r>
    </w:p>
    <w:p w14:paraId="5E6AFA49" w14:textId="77777777" w:rsidR="0009578C" w:rsidRDefault="00EA2B62" w:rsidP="00FC573D">
      <w:pPr>
        <w:pStyle w:val="ListParagraph"/>
        <w:numPr>
          <w:ilvl w:val="0"/>
          <w:numId w:val="23"/>
        </w:numPr>
        <w:jc w:val="both"/>
        <w:rPr>
          <w:rFonts w:ascii="Calibri" w:hAnsi="Calibri" w:cs="Calibri"/>
          <w:color w:val="000000"/>
        </w:rPr>
      </w:pPr>
      <w:r w:rsidRPr="0009578C">
        <w:rPr>
          <w:rFonts w:ascii="Calibri" w:hAnsi="Calibri" w:cs="Calibri"/>
          <w:color w:val="000000"/>
        </w:rPr>
        <w:t>ako je cijena ponude veća od procijenjene vrijednosti nabave, osim ako jesu ili će biti osigurana sredstva za predmetnu nabavu</w:t>
      </w:r>
      <w:r w:rsidR="0009578C">
        <w:rPr>
          <w:rFonts w:ascii="Calibri" w:hAnsi="Calibri" w:cs="Calibri"/>
          <w:color w:val="000000"/>
        </w:rPr>
        <w:t>,</w:t>
      </w:r>
    </w:p>
    <w:p w14:paraId="029319AF" w14:textId="3D6B74C2" w:rsidR="00EA2B62" w:rsidRPr="0009578C" w:rsidRDefault="00EA2B62" w:rsidP="00FC573D">
      <w:pPr>
        <w:pStyle w:val="ListParagraph"/>
        <w:numPr>
          <w:ilvl w:val="0"/>
          <w:numId w:val="23"/>
        </w:numPr>
        <w:jc w:val="both"/>
        <w:rPr>
          <w:rFonts w:ascii="Calibri" w:hAnsi="Calibri" w:cs="Calibri"/>
          <w:color w:val="000000"/>
        </w:rPr>
      </w:pPr>
      <w:r w:rsidRPr="0009578C">
        <w:rPr>
          <w:rFonts w:ascii="Calibri" w:hAnsi="Calibri" w:cs="Calibri"/>
          <w:color w:val="000000"/>
        </w:rPr>
        <w:t>iz drugih opravdanih razloga.</w:t>
      </w:r>
    </w:p>
    <w:p w14:paraId="604CF469" w14:textId="1FAAA32A" w:rsidR="00EA2B62" w:rsidRDefault="00EA2B62" w:rsidP="0009578C">
      <w:pPr>
        <w:pStyle w:val="Heading2"/>
      </w:pPr>
      <w:bookmarkStart w:id="32" w:name="_Toc193195621"/>
      <w:r>
        <w:lastRenderedPageBreak/>
        <w:t>Rok, način i uvjeti plaćanja</w:t>
      </w:r>
      <w:bookmarkEnd w:id="32"/>
    </w:p>
    <w:p w14:paraId="1EFB6D77" w14:textId="77777777" w:rsidR="00324742" w:rsidRPr="00AD4BD8" w:rsidRDefault="00324742" w:rsidP="00324742">
      <w:pPr>
        <w:spacing w:after="0" w:line="240" w:lineRule="auto"/>
        <w:jc w:val="both"/>
        <w:rPr>
          <w:rFonts w:cstheme="minorHAnsi"/>
        </w:rPr>
      </w:pPr>
      <w:r w:rsidRPr="00AD4BD8">
        <w:rPr>
          <w:rFonts w:cstheme="minorHAnsi"/>
        </w:rPr>
        <w:t xml:space="preserve">Račun se ispostavlja po uredno izvršenoj usluzi odnosno po izvršnosti odluke o odabiru/poništenju, uz obavezan poziv na BROJ ugovora. </w:t>
      </w:r>
    </w:p>
    <w:p w14:paraId="2EA32C1F" w14:textId="77777777" w:rsidR="00324742" w:rsidRPr="00AD4BD8" w:rsidRDefault="00324742" w:rsidP="00324742">
      <w:pPr>
        <w:spacing w:after="0" w:line="240" w:lineRule="auto"/>
        <w:jc w:val="both"/>
        <w:rPr>
          <w:rFonts w:cstheme="minorHAnsi"/>
        </w:rPr>
      </w:pPr>
      <w:r w:rsidRPr="00AD4BD8">
        <w:rPr>
          <w:rFonts w:cstheme="minorHAnsi"/>
        </w:rPr>
        <w:t xml:space="preserve"> </w:t>
      </w:r>
    </w:p>
    <w:p w14:paraId="44E07C73" w14:textId="77777777" w:rsidR="00324742" w:rsidRPr="00AD4BD8" w:rsidRDefault="00324742" w:rsidP="00324742">
      <w:pPr>
        <w:spacing w:after="0" w:line="240" w:lineRule="auto"/>
        <w:jc w:val="both"/>
        <w:rPr>
          <w:rFonts w:cstheme="minorHAnsi"/>
        </w:rPr>
      </w:pPr>
      <w:r w:rsidRPr="00AD4BD8">
        <w:rPr>
          <w:rFonts w:cstheme="minorHAnsi"/>
        </w:rPr>
        <w:t>Na temelju ispostavljenog e-računa (kojeg od strane ovlaštene osobe Naručitelja ovjerava osoba zadužena za praćenje i realizaciju predmeta nabave), Naručitelj plaća izvršenu uslugu Izvršitelju u roku do 30 dana od dana zaprimanja valjanog eRačuna.</w:t>
      </w:r>
    </w:p>
    <w:p w14:paraId="731323C9" w14:textId="77777777" w:rsidR="00324742" w:rsidRPr="00AD4BD8" w:rsidRDefault="00324742" w:rsidP="00324742">
      <w:pPr>
        <w:spacing w:after="0" w:line="240" w:lineRule="auto"/>
        <w:jc w:val="both"/>
        <w:rPr>
          <w:rFonts w:cstheme="minorHAnsi"/>
        </w:rPr>
      </w:pPr>
      <w:r w:rsidRPr="00AD4BD8">
        <w:rPr>
          <w:rFonts w:cstheme="minorHAnsi"/>
        </w:rPr>
        <w:t>U slučaju zakašnjelog plaćanja Naručitelj se obvezuje isplatiti odabranom ponuditelju i zakonsku zateznu kamatu.</w:t>
      </w:r>
    </w:p>
    <w:p w14:paraId="4050D852" w14:textId="77777777" w:rsidR="00324742" w:rsidRDefault="00324742" w:rsidP="00324742">
      <w:pPr>
        <w:spacing w:after="0" w:line="240" w:lineRule="auto"/>
        <w:jc w:val="both"/>
        <w:rPr>
          <w:rFonts w:cstheme="minorHAnsi"/>
        </w:rPr>
      </w:pPr>
      <w:r w:rsidRPr="00AD4BD8">
        <w:rPr>
          <w:rFonts w:cstheme="minorHAnsi"/>
        </w:rPr>
        <w:t>Predujam je isključen kao i traženje sredstava osiguranja plaćanja</w:t>
      </w:r>
      <w:r>
        <w:rPr>
          <w:rFonts w:cstheme="minorHAnsi"/>
        </w:rPr>
        <w:t>.</w:t>
      </w:r>
    </w:p>
    <w:p w14:paraId="3092F8C0" w14:textId="77777777" w:rsidR="00324742" w:rsidRDefault="00324742" w:rsidP="0009578C">
      <w:pPr>
        <w:spacing w:after="0"/>
        <w:jc w:val="both"/>
      </w:pPr>
    </w:p>
    <w:p w14:paraId="66EBB0E5" w14:textId="205323D9" w:rsidR="00641F2C" w:rsidRPr="00641F2C" w:rsidRDefault="00641F2C" w:rsidP="0009578C">
      <w:pPr>
        <w:spacing w:after="0"/>
        <w:jc w:val="both"/>
      </w:pPr>
      <w:r w:rsidRPr="00641F2C">
        <w:t>Sukladno Zakonu o elektroničkom izdavanju računa u javnoj nabavi (NN 94/2018), Naručitelj je od 01. prosinca 2018. godine obvezan zaprimati, obrađivati te izvršiti plaćanje elektroničkih računa i pratećih isprava izdanih sukladno europskoj normi i njezinim ispravcima, izmjenama i dopunama.</w:t>
      </w:r>
    </w:p>
    <w:p w14:paraId="7AEE207F" w14:textId="77777777" w:rsidR="00641F2C" w:rsidRPr="00641F2C" w:rsidRDefault="00641F2C" w:rsidP="0009578C">
      <w:pPr>
        <w:spacing w:after="0"/>
        <w:jc w:val="both"/>
      </w:pPr>
      <w:r w:rsidRPr="00641F2C">
        <w:t>Europska norma je norma koju je izdao Europski odbor za normizaciju (CEN) 28. lipnja 2017. EN 16931-1:2017, Elektronički račun - 1. dio: Semantički model podataka osnovnih elemenata elektroničkog računa i popis sintaksi CEN/TS 16931-2:2017, Elektronički račun - 2. dio: Lista sintaksi u skladu s EN 16931-1, prema CEN-ovu sustavu razvrstavanja, koju je, sukladno Direktivi 2014/55/EU, ispitala Europska komisija te je nakon ispitivanja objavila upućivanje na tu normu (Provedbena odluka Komisije 2017/1870) Naručitelj ima pravo prigovora na račun ako utvrdi nepravilnosti te pozvati odabranog ponuditelja da uočene nepravilnosti otkloni i objasni. U tom slučaju rok plaćanja počinje teći od dana kada je Naručitelj zaprimio pisano objašnjenje s otklonjenim uočenim nepravilnostima.</w:t>
      </w:r>
    </w:p>
    <w:p w14:paraId="70AF4B1B" w14:textId="77777777" w:rsidR="0009578C" w:rsidRDefault="00641F2C" w:rsidP="0009578C">
      <w:pPr>
        <w:jc w:val="both"/>
      </w:pPr>
      <w:r w:rsidRPr="00641F2C">
        <w:t>Elektronički računi koji su izdani na temelju izvršenja ugovora sklopljenog nakon provedenog postupka nabave moraju biti u skladu s europskom normom i njezinim ispravcima, izmjenama i dopunama.</w:t>
      </w:r>
    </w:p>
    <w:p w14:paraId="014CCB36" w14:textId="77777777" w:rsidR="0009578C" w:rsidRDefault="00641F2C" w:rsidP="0009578C">
      <w:pPr>
        <w:spacing w:after="0"/>
        <w:jc w:val="both"/>
      </w:pPr>
      <w:r w:rsidRPr="00641F2C">
        <w:t>Sukladno članku 5. Zakona o elektroničkom izdavanju računa u javnoj nabavi („Narodne novine“, br. 94/2018), obvezni elementi elektroničkog računa su:</w:t>
      </w:r>
    </w:p>
    <w:p w14:paraId="40BC6C0F" w14:textId="235FF585" w:rsidR="00641F2C" w:rsidRPr="00641F2C" w:rsidRDefault="00641F2C" w:rsidP="0009578C">
      <w:pPr>
        <w:pStyle w:val="ListParagraph"/>
        <w:numPr>
          <w:ilvl w:val="0"/>
          <w:numId w:val="23"/>
        </w:numPr>
        <w:spacing w:after="0"/>
        <w:jc w:val="both"/>
      </w:pPr>
      <w:r w:rsidRPr="00641F2C">
        <w:t>oznaka procesa i računa te vrijeme izdavanja računa (godina, mjesec i dan te sat i minuta),</w:t>
      </w:r>
    </w:p>
    <w:p w14:paraId="2DBDCEAC" w14:textId="5B72892A" w:rsidR="00641F2C" w:rsidRPr="00641F2C" w:rsidRDefault="00641F2C" w:rsidP="0009578C">
      <w:pPr>
        <w:pStyle w:val="ListParagraph"/>
        <w:numPr>
          <w:ilvl w:val="0"/>
          <w:numId w:val="23"/>
        </w:numPr>
        <w:jc w:val="both"/>
      </w:pPr>
      <w:r w:rsidRPr="00641F2C">
        <w:t>razdoblje koje račun obuhvaća,</w:t>
      </w:r>
    </w:p>
    <w:p w14:paraId="6FF2CBD9" w14:textId="3C233DE1" w:rsidR="00641F2C" w:rsidRPr="00641F2C" w:rsidRDefault="00641F2C" w:rsidP="0009578C">
      <w:pPr>
        <w:pStyle w:val="ListParagraph"/>
        <w:numPr>
          <w:ilvl w:val="0"/>
          <w:numId w:val="23"/>
        </w:numPr>
        <w:jc w:val="both"/>
      </w:pPr>
      <w:r w:rsidRPr="00641F2C">
        <w:t>podaci o prodavatelju,</w:t>
      </w:r>
    </w:p>
    <w:p w14:paraId="56B6405D" w14:textId="0DC5BDD2" w:rsidR="00641F2C" w:rsidRPr="00641F2C" w:rsidRDefault="00641F2C" w:rsidP="0009578C">
      <w:pPr>
        <w:pStyle w:val="ListParagraph"/>
        <w:numPr>
          <w:ilvl w:val="0"/>
          <w:numId w:val="23"/>
        </w:numPr>
        <w:jc w:val="both"/>
      </w:pPr>
      <w:r w:rsidRPr="00641F2C">
        <w:t>podaci o kupcu,</w:t>
      </w:r>
    </w:p>
    <w:p w14:paraId="5108258B" w14:textId="2676E797" w:rsidR="00641F2C" w:rsidRPr="00641F2C" w:rsidRDefault="00641F2C" w:rsidP="0009578C">
      <w:pPr>
        <w:pStyle w:val="ListParagraph"/>
        <w:numPr>
          <w:ilvl w:val="0"/>
          <w:numId w:val="23"/>
        </w:numPr>
        <w:jc w:val="both"/>
      </w:pPr>
      <w:r w:rsidRPr="00641F2C">
        <w:t>podaci o primatelju plaćanja,</w:t>
      </w:r>
    </w:p>
    <w:p w14:paraId="3791AD5E" w14:textId="290C97EB" w:rsidR="00641F2C" w:rsidRPr="00641F2C" w:rsidRDefault="00641F2C" w:rsidP="0009578C">
      <w:pPr>
        <w:pStyle w:val="ListParagraph"/>
        <w:numPr>
          <w:ilvl w:val="0"/>
          <w:numId w:val="23"/>
        </w:numPr>
        <w:jc w:val="both"/>
      </w:pPr>
      <w:r w:rsidRPr="00641F2C">
        <w:t>podaci o poreznom predstavniku prodavatelja,</w:t>
      </w:r>
    </w:p>
    <w:p w14:paraId="32871AFE" w14:textId="58EFA103" w:rsidR="00641F2C" w:rsidRPr="00641F2C" w:rsidRDefault="00641F2C" w:rsidP="0009578C">
      <w:pPr>
        <w:pStyle w:val="ListParagraph"/>
        <w:numPr>
          <w:ilvl w:val="0"/>
          <w:numId w:val="23"/>
        </w:numPr>
        <w:jc w:val="both"/>
      </w:pPr>
      <w:r w:rsidRPr="00641F2C">
        <w:t>upućivanje na ugovor</w:t>
      </w:r>
    </w:p>
    <w:p w14:paraId="584D1BD7" w14:textId="3EE6AC25" w:rsidR="00641F2C" w:rsidRPr="00641F2C" w:rsidRDefault="00641F2C" w:rsidP="0009578C">
      <w:pPr>
        <w:pStyle w:val="ListParagraph"/>
        <w:numPr>
          <w:ilvl w:val="0"/>
          <w:numId w:val="23"/>
        </w:numPr>
        <w:jc w:val="both"/>
      </w:pPr>
      <w:r w:rsidRPr="00641F2C">
        <w:t>detalji o isporuci,</w:t>
      </w:r>
    </w:p>
    <w:p w14:paraId="12FC852A" w14:textId="61B67FC8" w:rsidR="00641F2C" w:rsidRPr="00641F2C" w:rsidRDefault="00641F2C" w:rsidP="0009578C">
      <w:pPr>
        <w:pStyle w:val="ListParagraph"/>
        <w:numPr>
          <w:ilvl w:val="0"/>
          <w:numId w:val="23"/>
        </w:numPr>
        <w:jc w:val="both"/>
      </w:pPr>
      <w:r w:rsidRPr="00641F2C">
        <w:t>upute za plaćanje,</w:t>
      </w:r>
    </w:p>
    <w:p w14:paraId="56357A14" w14:textId="55B05603" w:rsidR="00641F2C" w:rsidRPr="00641F2C" w:rsidRDefault="00641F2C" w:rsidP="0009578C">
      <w:pPr>
        <w:pStyle w:val="ListParagraph"/>
        <w:numPr>
          <w:ilvl w:val="0"/>
          <w:numId w:val="23"/>
        </w:numPr>
        <w:jc w:val="both"/>
      </w:pPr>
      <w:r>
        <w:t>p</w:t>
      </w:r>
      <w:r w:rsidRPr="00641F2C">
        <w:t>od</w:t>
      </w:r>
      <w:r>
        <w:t>a</w:t>
      </w:r>
      <w:r w:rsidRPr="00641F2C">
        <w:t>ci o naknadama ili davanjima,</w:t>
      </w:r>
    </w:p>
    <w:p w14:paraId="7901FD27" w14:textId="66D519E5" w:rsidR="00641F2C" w:rsidRDefault="00641F2C" w:rsidP="0009578C">
      <w:pPr>
        <w:pStyle w:val="ListParagraph"/>
        <w:numPr>
          <w:ilvl w:val="0"/>
          <w:numId w:val="23"/>
        </w:numPr>
        <w:jc w:val="both"/>
      </w:pPr>
      <w:r w:rsidRPr="00641F2C">
        <w:t>podaci o stavkama na računu,</w:t>
      </w:r>
    </w:p>
    <w:p w14:paraId="03112430" w14:textId="5E2BD293" w:rsidR="00641F2C" w:rsidRPr="00641F2C" w:rsidRDefault="00641F2C" w:rsidP="0009578C">
      <w:pPr>
        <w:pStyle w:val="ListParagraph"/>
        <w:numPr>
          <w:ilvl w:val="0"/>
          <w:numId w:val="23"/>
        </w:numPr>
        <w:jc w:val="both"/>
      </w:pPr>
      <w:r w:rsidRPr="00641F2C">
        <w:t>ukupni iznos računa,</w:t>
      </w:r>
    </w:p>
    <w:p w14:paraId="51287C3C" w14:textId="6D812C1C" w:rsidR="00641F2C" w:rsidRPr="00641F2C" w:rsidRDefault="00641F2C" w:rsidP="0009578C">
      <w:pPr>
        <w:pStyle w:val="ListParagraph"/>
        <w:numPr>
          <w:ilvl w:val="0"/>
          <w:numId w:val="23"/>
        </w:numPr>
        <w:jc w:val="both"/>
      </w:pPr>
      <w:r w:rsidRPr="00641F2C">
        <w:t>raščlanjeni prikaz PDV-a.</w:t>
      </w:r>
    </w:p>
    <w:p w14:paraId="1932DEEB" w14:textId="77777777" w:rsidR="00641F2C" w:rsidRPr="00641F2C" w:rsidRDefault="00641F2C" w:rsidP="00FC573D">
      <w:pPr>
        <w:jc w:val="both"/>
      </w:pPr>
      <w:r w:rsidRPr="00641F2C">
        <w:t>Osim navedenih elemenata, elektronički račun mora sadržavati i druge podatke koje zahtijevaju posebni porezni propisi kojima se uređuje izdavanje određene vrste računa te propisi kojima se uređuje računovodstvo poduzetnika.</w:t>
      </w:r>
    </w:p>
    <w:p w14:paraId="43417C9D" w14:textId="623AD479" w:rsidR="00EA2B62" w:rsidRDefault="00641F2C" w:rsidP="00FC573D">
      <w:pPr>
        <w:jc w:val="both"/>
      </w:pPr>
      <w:r w:rsidRPr="00641F2C">
        <w:t>Račun i prateće isprave koje nisu sukladne europskoj normi i njezinim ispravcima, izmjenama i dopunama, Naručitelj neće zaprimiti, obraditi niti platiti.</w:t>
      </w:r>
    </w:p>
    <w:p w14:paraId="4256721F" w14:textId="15384445" w:rsidR="00EA2B62" w:rsidRDefault="00EA2B62" w:rsidP="0009578C">
      <w:pPr>
        <w:pStyle w:val="Heading2"/>
      </w:pPr>
      <w:bookmarkStart w:id="33" w:name="_Toc193195622"/>
      <w:r>
        <w:lastRenderedPageBreak/>
        <w:t>Bitni uvjeti ugovora</w:t>
      </w:r>
      <w:bookmarkEnd w:id="33"/>
    </w:p>
    <w:p w14:paraId="0964D5FF" w14:textId="77777777" w:rsidR="00EA2B62" w:rsidRDefault="00EA2B62" w:rsidP="00FC573D">
      <w:pPr>
        <w:jc w:val="both"/>
      </w:pPr>
      <w:r>
        <w:t xml:space="preserve">Nakon provedenog postupka Naručitelj će s odabranim ponuditeljem u skladu s odabranom ponudom i pod uvjetima određenim u pozivu na dostavu </w:t>
      </w:r>
      <w:r w:rsidRPr="00181A18">
        <w:t>ponuda sklopiti ugovor.</w:t>
      </w:r>
    </w:p>
    <w:p w14:paraId="6AAC358D" w14:textId="05F61AA0" w:rsidR="00F75F88" w:rsidRDefault="00EA2B62" w:rsidP="00FC573D">
      <w:pPr>
        <w:jc w:val="both"/>
      </w:pPr>
      <w:r>
        <w:t xml:space="preserve">Ugovorne strane su dužne potpisati </w:t>
      </w:r>
      <w:r w:rsidRPr="00181A18">
        <w:t>ugovor</w:t>
      </w:r>
      <w:r>
        <w:t xml:space="preserve"> u roku od najviše 15 (petnaest) dana od dana dostave </w:t>
      </w:r>
      <w:r w:rsidR="00181A18">
        <w:t>O</w:t>
      </w:r>
      <w:r>
        <w:t>dluke o odabiru. U slučaju da odabrani ponuditelj ne ispuni navedenu obvezu, Naručitelj će smatrati kako je ponuditelj odbio potpisati ugovor i da je odustao od svoje ponude te će izvršiti novo rangiranje ponuda prema kriteriju za odabir ne uzimajući u obzir ponudu odabranog ponuditelja te donijeti odluku o odabiru nove najpovoljnije ponude ili</w:t>
      </w:r>
      <w:r w:rsidR="00F75F88">
        <w:t>,</w:t>
      </w:r>
      <w:r>
        <w:t xml:space="preserve"> ako postoje razlozi</w:t>
      </w:r>
      <w:r w:rsidR="00F75F88">
        <w:t>,</w:t>
      </w:r>
      <w:r>
        <w:t xml:space="preserve"> poništiti postupak nabave.</w:t>
      </w:r>
    </w:p>
    <w:p w14:paraId="6B8F4B92" w14:textId="77777777" w:rsidR="00EA2B62" w:rsidRPr="0009578C" w:rsidRDefault="00EA2B62" w:rsidP="0009578C">
      <w:pPr>
        <w:spacing w:before="840"/>
        <w:rPr>
          <w:b/>
          <w:bCs/>
          <w:sz w:val="26"/>
          <w:szCs w:val="26"/>
        </w:rPr>
      </w:pPr>
      <w:r w:rsidRPr="0009578C">
        <w:rPr>
          <w:b/>
          <w:bCs/>
          <w:sz w:val="26"/>
          <w:szCs w:val="26"/>
        </w:rPr>
        <w:t>Prilozi:</w:t>
      </w:r>
    </w:p>
    <w:p w14:paraId="735308B6" w14:textId="6A9AD630" w:rsidR="00EA2B62" w:rsidRPr="004B24D9" w:rsidRDefault="00EA2B62" w:rsidP="0009578C">
      <w:pPr>
        <w:pStyle w:val="ListParagraph"/>
        <w:numPr>
          <w:ilvl w:val="0"/>
          <w:numId w:val="26"/>
        </w:numPr>
        <w:jc w:val="both"/>
      </w:pPr>
      <w:r w:rsidRPr="004B24D9">
        <w:t>Prilog 1: Ponudbeni list</w:t>
      </w:r>
    </w:p>
    <w:p w14:paraId="3761C70B" w14:textId="59E08329" w:rsidR="00641F2C" w:rsidRPr="004B24D9" w:rsidRDefault="00EA2B62" w:rsidP="0009578C">
      <w:pPr>
        <w:pStyle w:val="ListParagraph"/>
        <w:numPr>
          <w:ilvl w:val="0"/>
          <w:numId w:val="26"/>
        </w:numPr>
        <w:jc w:val="both"/>
      </w:pPr>
      <w:r w:rsidRPr="004B24D9">
        <w:t xml:space="preserve">Prilog 2: Troškovnik u </w:t>
      </w:r>
      <w:r w:rsidR="00F75F88" w:rsidRPr="004B24D9">
        <w:t>.</w:t>
      </w:r>
      <w:r w:rsidRPr="004B24D9">
        <w:t>xls formatu</w:t>
      </w:r>
    </w:p>
    <w:p w14:paraId="5D10A518" w14:textId="4A551CD1" w:rsidR="00641F2C" w:rsidRPr="004B24D9" w:rsidRDefault="00641F2C" w:rsidP="0009578C">
      <w:pPr>
        <w:pStyle w:val="ListParagraph"/>
        <w:numPr>
          <w:ilvl w:val="0"/>
          <w:numId w:val="26"/>
        </w:numPr>
        <w:jc w:val="both"/>
      </w:pPr>
      <w:r w:rsidRPr="004B24D9">
        <w:t>Prilog 3: Projektni zadatak</w:t>
      </w:r>
    </w:p>
    <w:p w14:paraId="42CDA1D5" w14:textId="3BA44BB1" w:rsidR="00EA2B62" w:rsidRPr="004B24D9" w:rsidRDefault="00EA2B62" w:rsidP="0009578C">
      <w:pPr>
        <w:pStyle w:val="ListParagraph"/>
        <w:numPr>
          <w:ilvl w:val="0"/>
          <w:numId w:val="26"/>
        </w:numPr>
        <w:jc w:val="both"/>
      </w:pPr>
      <w:r w:rsidRPr="004B24D9">
        <w:t xml:space="preserve">Prilog </w:t>
      </w:r>
      <w:r w:rsidR="0009578C" w:rsidRPr="004B24D9">
        <w:t>4</w:t>
      </w:r>
      <w:r w:rsidRPr="004B24D9">
        <w:t xml:space="preserve">: </w:t>
      </w:r>
      <w:r w:rsidR="001D214B" w:rsidRPr="004B24D9">
        <w:t>Prijedlog ugovora</w:t>
      </w:r>
    </w:p>
    <w:p w14:paraId="3BC698E0" w14:textId="02D25545" w:rsidR="00641F2C" w:rsidRPr="008959F3" w:rsidRDefault="00641F2C" w:rsidP="0009578C">
      <w:pPr>
        <w:pStyle w:val="ListParagraph"/>
        <w:numPr>
          <w:ilvl w:val="0"/>
          <w:numId w:val="26"/>
        </w:numPr>
        <w:jc w:val="both"/>
      </w:pPr>
      <w:r w:rsidRPr="008959F3">
        <w:rPr>
          <w:iCs/>
        </w:rPr>
        <w:t>Obrazac 1 – Izjava o nekažnjavanju</w:t>
      </w:r>
    </w:p>
    <w:p w14:paraId="06620FED" w14:textId="73991D50" w:rsidR="00641F2C" w:rsidRPr="008959F3" w:rsidRDefault="00641F2C" w:rsidP="0009578C">
      <w:pPr>
        <w:pStyle w:val="ListParagraph"/>
        <w:numPr>
          <w:ilvl w:val="0"/>
          <w:numId w:val="26"/>
        </w:numPr>
        <w:jc w:val="both"/>
      </w:pPr>
      <w:r w:rsidRPr="008959F3">
        <w:rPr>
          <w:iCs/>
        </w:rPr>
        <w:t>Informacija o Projektu WASTEREDUCE</w:t>
      </w:r>
    </w:p>
    <w:p w14:paraId="0035238C" w14:textId="77777777" w:rsidR="006D3135" w:rsidRDefault="006D3135" w:rsidP="00FC573D">
      <w:pPr>
        <w:jc w:val="both"/>
      </w:pPr>
    </w:p>
    <w:sectPr w:rsidR="006D3135" w:rsidSect="00350E8B">
      <w:headerReference w:type="default" r:id="rId14"/>
      <w:footerReference w:type="default" r:id="rId15"/>
      <w:headerReference w:type="first" r:id="rId16"/>
      <w:footerReference w:type="first" r:id="rId17"/>
      <w:pgSz w:w="11907" w:h="16839" w:code="9"/>
      <w:pgMar w:top="1106" w:right="1134" w:bottom="1417" w:left="1417" w:header="568" w:footer="794"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709F01" w14:textId="77777777" w:rsidR="00C53C02" w:rsidRDefault="00C53C02">
      <w:pPr>
        <w:spacing w:after="0" w:line="240" w:lineRule="auto"/>
      </w:pPr>
      <w:r>
        <w:separator/>
      </w:r>
    </w:p>
  </w:endnote>
  <w:endnote w:type="continuationSeparator" w:id="0">
    <w:p w14:paraId="71414C30" w14:textId="77777777" w:rsidR="00C53C02" w:rsidRDefault="00C53C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3BFFF5" w14:textId="07C933B6" w:rsidR="009B1C5D" w:rsidRDefault="009B1C5D" w:rsidP="009B1C5D">
    <w:pPr>
      <w:pStyle w:val="Footer"/>
      <w:jc w:val="center"/>
      <w:rPr>
        <w:iCs/>
        <w:sz w:val="18"/>
        <w:szCs w:val="18"/>
      </w:rPr>
    </w:pPr>
    <w:bookmarkStart w:id="34" w:name="_Hlk192756509"/>
    <w:bookmarkStart w:id="35" w:name="_Hlk192756510"/>
    <w:bookmarkStart w:id="36" w:name="_Hlk192756511"/>
    <w:bookmarkStart w:id="37" w:name="_Hlk192756512"/>
    <w:r>
      <w:rPr>
        <w:iCs/>
        <w:sz w:val="18"/>
        <w:szCs w:val="18"/>
      </w:rPr>
      <w:t>J</w:t>
    </w:r>
    <w:r w:rsidR="003F7BD1" w:rsidRPr="003F7BD1">
      <w:rPr>
        <w:iCs/>
        <w:sz w:val="18"/>
        <w:szCs w:val="18"/>
      </w:rPr>
      <w:t>ednostavn</w:t>
    </w:r>
    <w:r>
      <w:rPr>
        <w:iCs/>
        <w:sz w:val="18"/>
        <w:szCs w:val="18"/>
      </w:rPr>
      <w:t>a</w:t>
    </w:r>
    <w:r w:rsidR="003F7BD1" w:rsidRPr="003F7BD1">
      <w:rPr>
        <w:iCs/>
        <w:sz w:val="18"/>
        <w:szCs w:val="18"/>
      </w:rPr>
      <w:t xml:space="preserve"> nabav</w:t>
    </w:r>
    <w:r>
      <w:rPr>
        <w:iCs/>
        <w:sz w:val="18"/>
        <w:szCs w:val="18"/>
      </w:rPr>
      <w:t>a</w:t>
    </w:r>
    <w:r w:rsidR="003F7BD1" w:rsidRPr="003F7BD1">
      <w:rPr>
        <w:iCs/>
        <w:sz w:val="18"/>
        <w:szCs w:val="18"/>
      </w:rPr>
      <w:t xml:space="preserve"> </w:t>
    </w:r>
    <w:r w:rsidR="003F7BD1">
      <w:rPr>
        <w:iCs/>
        <w:sz w:val="18"/>
        <w:szCs w:val="18"/>
      </w:rPr>
      <w:t>u</w:t>
    </w:r>
    <w:r w:rsidR="003F7BD1" w:rsidRPr="003F7BD1">
      <w:rPr>
        <w:iCs/>
        <w:sz w:val="18"/>
        <w:szCs w:val="18"/>
      </w:rPr>
      <w:t xml:space="preserve">sluge praćenja onečišćenja morskog okoliša analizom satelitskih snimaka </w:t>
    </w:r>
    <w:r>
      <w:rPr>
        <w:iCs/>
        <w:sz w:val="18"/>
        <w:szCs w:val="18"/>
      </w:rPr>
      <w:t>–</w:t>
    </w:r>
  </w:p>
  <w:p w14:paraId="3B830B2B" w14:textId="53C63DC1" w:rsidR="000C1C94" w:rsidRPr="009B1C5D" w:rsidRDefault="003F7BD1" w:rsidP="009B1C5D">
    <w:pPr>
      <w:pStyle w:val="Footer"/>
      <w:jc w:val="center"/>
      <w:rPr>
        <w:iCs/>
        <w:sz w:val="18"/>
        <w:szCs w:val="18"/>
      </w:rPr>
    </w:pPr>
    <w:r w:rsidRPr="003F7BD1">
      <w:rPr>
        <w:iCs/>
        <w:sz w:val="18"/>
        <w:szCs w:val="18"/>
      </w:rPr>
      <w:t xml:space="preserve"> Evidencijski broj nabave: 1</w:t>
    </w:r>
    <w:r>
      <w:rPr>
        <w:iCs/>
        <w:sz w:val="18"/>
        <w:szCs w:val="18"/>
      </w:rPr>
      <w:t>5</w:t>
    </w:r>
    <w:r w:rsidRPr="003F7BD1">
      <w:rPr>
        <w:iCs/>
        <w:sz w:val="18"/>
        <w:szCs w:val="18"/>
      </w:rPr>
      <w:t>/202</w:t>
    </w:r>
    <w:r>
      <w:rPr>
        <w:iCs/>
        <w:sz w:val="18"/>
        <w:szCs w:val="18"/>
      </w:rPr>
      <w:t>5</w:t>
    </w:r>
    <w:r w:rsidRPr="003F7BD1">
      <w:rPr>
        <w:iCs/>
        <w:sz w:val="18"/>
        <w:szCs w:val="18"/>
      </w:rPr>
      <w:t>/JN</w:t>
    </w:r>
    <w:bookmarkEnd w:id="34"/>
    <w:bookmarkEnd w:id="35"/>
    <w:bookmarkEnd w:id="36"/>
    <w:bookmarkEnd w:id="37"/>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48996D" w14:textId="558DB98D" w:rsidR="000C1C94" w:rsidRPr="003F7BD1" w:rsidRDefault="003F7BD1" w:rsidP="003F7BD1">
    <w:pPr>
      <w:pStyle w:val="Footer"/>
      <w:jc w:val="center"/>
      <w:rPr>
        <w:iCs/>
      </w:rPr>
    </w:pPr>
    <w:r w:rsidRPr="003F7BD1">
      <w:rPr>
        <w:iCs/>
        <w:sz w:val="18"/>
        <w:szCs w:val="18"/>
      </w:rPr>
      <w:t xml:space="preserve">Postupak jednostavne nabave </w:t>
    </w:r>
    <w:r>
      <w:rPr>
        <w:iCs/>
        <w:sz w:val="18"/>
        <w:szCs w:val="18"/>
      </w:rPr>
      <w:t>u</w:t>
    </w:r>
    <w:r w:rsidRPr="003F7BD1">
      <w:rPr>
        <w:iCs/>
        <w:sz w:val="18"/>
        <w:szCs w:val="18"/>
      </w:rPr>
      <w:t>sluge praćenja onečišćenja morskog okoliša analizom satelitskih snimaka - Evidencijski broj nabave: 1</w:t>
    </w:r>
    <w:r>
      <w:rPr>
        <w:iCs/>
        <w:sz w:val="18"/>
        <w:szCs w:val="18"/>
      </w:rPr>
      <w:t>5</w:t>
    </w:r>
    <w:r w:rsidRPr="003F7BD1">
      <w:rPr>
        <w:iCs/>
        <w:sz w:val="18"/>
        <w:szCs w:val="18"/>
      </w:rPr>
      <w:t>/202</w:t>
    </w:r>
    <w:r>
      <w:rPr>
        <w:iCs/>
        <w:sz w:val="18"/>
        <w:szCs w:val="18"/>
      </w:rPr>
      <w:t>5</w:t>
    </w:r>
    <w:r w:rsidRPr="003F7BD1">
      <w:rPr>
        <w:iCs/>
        <w:sz w:val="18"/>
        <w:szCs w:val="18"/>
      </w:rPr>
      <w:t>/JN</w:t>
    </w:r>
  </w:p>
  <w:p w14:paraId="4E32EAE0" w14:textId="77777777" w:rsidR="000C1C94" w:rsidRDefault="000C1C94">
    <w:pPr>
      <w:pStyle w:val="Footer"/>
      <w:ind w:left="2124"/>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4A7D6B" w14:textId="77777777" w:rsidR="00C53C02" w:rsidRDefault="00C53C02">
      <w:pPr>
        <w:spacing w:after="0" w:line="240" w:lineRule="auto"/>
      </w:pPr>
      <w:r>
        <w:separator/>
      </w:r>
    </w:p>
  </w:footnote>
  <w:footnote w:type="continuationSeparator" w:id="0">
    <w:p w14:paraId="771C3293" w14:textId="77777777" w:rsidR="00C53C02" w:rsidRDefault="00C53C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F6AD49" w14:textId="77777777" w:rsidR="000C1C94" w:rsidRDefault="000C1C94">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30CFD6" w14:textId="327C4EE0" w:rsidR="0017342D" w:rsidRDefault="00D72F2F">
    <w:pPr>
      <w:pStyle w:val="Header"/>
    </w:pPr>
    <w:r w:rsidRPr="00285519">
      <w:rPr>
        <w:noProof/>
        <w:lang w:eastAsia="hr-HR"/>
      </w:rPr>
      <w:drawing>
        <wp:anchor distT="0" distB="0" distL="114300" distR="114300" simplePos="0" relativeHeight="251659264" behindDoc="1" locked="0" layoutInCell="1" allowOverlap="1" wp14:anchorId="75D0F640" wp14:editId="175CD0FA">
          <wp:simplePos x="0" y="0"/>
          <wp:positionH relativeFrom="column">
            <wp:posOffset>5198110</wp:posOffset>
          </wp:positionH>
          <wp:positionV relativeFrom="paragraph">
            <wp:posOffset>-162560</wp:posOffset>
          </wp:positionV>
          <wp:extent cx="693420" cy="841375"/>
          <wp:effectExtent l="0" t="0" r="0" b="0"/>
          <wp:wrapTopAndBottom/>
          <wp:docPr id="1914414602" name="Picture 0" descr="01_NH_Logo_Opc1_Vert_Boja_P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NH_Logo_Opc1_Vert_Boja_Print.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3420" cy="84137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4F3813F7" wp14:editId="04D5FBFF">
          <wp:simplePos x="0" y="0"/>
          <wp:positionH relativeFrom="column">
            <wp:posOffset>-290195</wp:posOffset>
          </wp:positionH>
          <wp:positionV relativeFrom="paragraph">
            <wp:posOffset>-215900</wp:posOffset>
          </wp:positionV>
          <wp:extent cx="2066925" cy="999490"/>
          <wp:effectExtent l="0" t="0" r="9525" b="0"/>
          <wp:wrapTopAndBottom/>
          <wp:docPr id="1751526774" name="Picture 1" descr="A close-up of a fl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526774" name="Picture 1" descr="A close-up of a flag&#10;&#10;AI-generated content may be incorrec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66925" cy="99949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544E52"/>
    <w:multiLevelType w:val="hybridMultilevel"/>
    <w:tmpl w:val="AF4A288E"/>
    <w:lvl w:ilvl="0" w:tplc="BF583E20">
      <w:start w:val="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66544D6"/>
    <w:multiLevelType w:val="hybridMultilevel"/>
    <w:tmpl w:val="9D80CC62"/>
    <w:lvl w:ilvl="0" w:tplc="79064334">
      <w:start w:val="1"/>
      <w:numFmt w:val="decimal"/>
      <w:lvlText w:val="1.%1"/>
      <w:lvlJc w:val="right"/>
      <w:pPr>
        <w:ind w:left="7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7802EDE"/>
    <w:multiLevelType w:val="hybridMultilevel"/>
    <w:tmpl w:val="5A2E22F6"/>
    <w:lvl w:ilvl="0" w:tplc="BF583E20">
      <w:start w:val="6"/>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8761CBD"/>
    <w:multiLevelType w:val="hybridMultilevel"/>
    <w:tmpl w:val="7CA411AA"/>
    <w:lvl w:ilvl="0" w:tplc="83EA3B5C">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DD70799"/>
    <w:multiLevelType w:val="hybridMultilevel"/>
    <w:tmpl w:val="D966C87A"/>
    <w:lvl w:ilvl="0" w:tplc="D9320FF0">
      <w:start w:val="1"/>
      <w:numFmt w:val="decimal"/>
      <w:lvlText w:val="%1.1"/>
      <w:lvlJc w:val="right"/>
      <w:pPr>
        <w:ind w:left="7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E50262D"/>
    <w:multiLevelType w:val="hybridMultilevel"/>
    <w:tmpl w:val="D9D0B474"/>
    <w:lvl w:ilvl="0" w:tplc="56C8A5A2">
      <w:start w:val="1"/>
      <w:numFmt w:val="decimal"/>
      <w:lvlText w:val="1.%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ED32D89"/>
    <w:multiLevelType w:val="hybridMultilevel"/>
    <w:tmpl w:val="5BF2CAC2"/>
    <w:lvl w:ilvl="0" w:tplc="041A000F">
      <w:start w:val="1"/>
      <w:numFmt w:val="decimal"/>
      <w:lvlText w:val="%1."/>
      <w:lvlJc w:val="left"/>
      <w:pPr>
        <w:ind w:left="1428" w:hanging="360"/>
      </w:pPr>
    </w:lvl>
    <w:lvl w:ilvl="1" w:tplc="041A0019" w:tentative="1">
      <w:start w:val="1"/>
      <w:numFmt w:val="lowerLetter"/>
      <w:lvlText w:val="%2."/>
      <w:lvlJc w:val="left"/>
      <w:pPr>
        <w:ind w:left="2148" w:hanging="360"/>
      </w:pPr>
    </w:lvl>
    <w:lvl w:ilvl="2" w:tplc="041A001B" w:tentative="1">
      <w:start w:val="1"/>
      <w:numFmt w:val="lowerRoman"/>
      <w:lvlText w:val="%3."/>
      <w:lvlJc w:val="right"/>
      <w:pPr>
        <w:ind w:left="2868" w:hanging="180"/>
      </w:pPr>
    </w:lvl>
    <w:lvl w:ilvl="3" w:tplc="041A000F" w:tentative="1">
      <w:start w:val="1"/>
      <w:numFmt w:val="decimal"/>
      <w:lvlText w:val="%4."/>
      <w:lvlJc w:val="left"/>
      <w:pPr>
        <w:ind w:left="3588" w:hanging="360"/>
      </w:pPr>
    </w:lvl>
    <w:lvl w:ilvl="4" w:tplc="041A0019" w:tentative="1">
      <w:start w:val="1"/>
      <w:numFmt w:val="lowerLetter"/>
      <w:lvlText w:val="%5."/>
      <w:lvlJc w:val="left"/>
      <w:pPr>
        <w:ind w:left="4308" w:hanging="360"/>
      </w:pPr>
    </w:lvl>
    <w:lvl w:ilvl="5" w:tplc="041A001B" w:tentative="1">
      <w:start w:val="1"/>
      <w:numFmt w:val="lowerRoman"/>
      <w:lvlText w:val="%6."/>
      <w:lvlJc w:val="right"/>
      <w:pPr>
        <w:ind w:left="5028" w:hanging="180"/>
      </w:pPr>
    </w:lvl>
    <w:lvl w:ilvl="6" w:tplc="041A000F" w:tentative="1">
      <w:start w:val="1"/>
      <w:numFmt w:val="decimal"/>
      <w:lvlText w:val="%7."/>
      <w:lvlJc w:val="left"/>
      <w:pPr>
        <w:ind w:left="5748" w:hanging="360"/>
      </w:pPr>
    </w:lvl>
    <w:lvl w:ilvl="7" w:tplc="041A0019" w:tentative="1">
      <w:start w:val="1"/>
      <w:numFmt w:val="lowerLetter"/>
      <w:lvlText w:val="%8."/>
      <w:lvlJc w:val="left"/>
      <w:pPr>
        <w:ind w:left="6468" w:hanging="360"/>
      </w:pPr>
    </w:lvl>
    <w:lvl w:ilvl="8" w:tplc="041A001B" w:tentative="1">
      <w:start w:val="1"/>
      <w:numFmt w:val="lowerRoman"/>
      <w:lvlText w:val="%9."/>
      <w:lvlJc w:val="right"/>
      <w:pPr>
        <w:ind w:left="7188" w:hanging="180"/>
      </w:pPr>
    </w:lvl>
  </w:abstractNum>
  <w:abstractNum w:abstractNumId="7" w15:restartNumberingAfterBreak="0">
    <w:nsid w:val="20D25F5F"/>
    <w:multiLevelType w:val="hybridMultilevel"/>
    <w:tmpl w:val="F0429F7C"/>
    <w:lvl w:ilvl="0" w:tplc="83EA3B5C">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287C57C9"/>
    <w:multiLevelType w:val="hybridMultilevel"/>
    <w:tmpl w:val="6802A8D6"/>
    <w:lvl w:ilvl="0" w:tplc="C58E92F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5BA702A"/>
    <w:multiLevelType w:val="hybridMultilevel"/>
    <w:tmpl w:val="40B82112"/>
    <w:lvl w:ilvl="0" w:tplc="4CB41A46">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C695B0B"/>
    <w:multiLevelType w:val="hybridMultilevel"/>
    <w:tmpl w:val="00564CE0"/>
    <w:lvl w:ilvl="0" w:tplc="1BD4E60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57E2343"/>
    <w:multiLevelType w:val="hybridMultilevel"/>
    <w:tmpl w:val="FD60EFDC"/>
    <w:lvl w:ilvl="0" w:tplc="041A000F">
      <w:start w:val="1"/>
      <w:numFmt w:val="decimal"/>
      <w:lvlText w:val="%1."/>
      <w:lvlJc w:val="left"/>
      <w:pPr>
        <w:ind w:left="1428" w:hanging="360"/>
      </w:pPr>
    </w:lvl>
    <w:lvl w:ilvl="1" w:tplc="041A0019" w:tentative="1">
      <w:start w:val="1"/>
      <w:numFmt w:val="lowerLetter"/>
      <w:lvlText w:val="%2."/>
      <w:lvlJc w:val="left"/>
      <w:pPr>
        <w:ind w:left="2148" w:hanging="360"/>
      </w:pPr>
    </w:lvl>
    <w:lvl w:ilvl="2" w:tplc="041A001B" w:tentative="1">
      <w:start w:val="1"/>
      <w:numFmt w:val="lowerRoman"/>
      <w:lvlText w:val="%3."/>
      <w:lvlJc w:val="right"/>
      <w:pPr>
        <w:ind w:left="2868" w:hanging="180"/>
      </w:pPr>
    </w:lvl>
    <w:lvl w:ilvl="3" w:tplc="041A000F" w:tentative="1">
      <w:start w:val="1"/>
      <w:numFmt w:val="decimal"/>
      <w:lvlText w:val="%4."/>
      <w:lvlJc w:val="left"/>
      <w:pPr>
        <w:ind w:left="3588" w:hanging="360"/>
      </w:pPr>
    </w:lvl>
    <w:lvl w:ilvl="4" w:tplc="041A0019" w:tentative="1">
      <w:start w:val="1"/>
      <w:numFmt w:val="lowerLetter"/>
      <w:lvlText w:val="%5."/>
      <w:lvlJc w:val="left"/>
      <w:pPr>
        <w:ind w:left="4308" w:hanging="360"/>
      </w:pPr>
    </w:lvl>
    <w:lvl w:ilvl="5" w:tplc="041A001B" w:tentative="1">
      <w:start w:val="1"/>
      <w:numFmt w:val="lowerRoman"/>
      <w:lvlText w:val="%6."/>
      <w:lvlJc w:val="right"/>
      <w:pPr>
        <w:ind w:left="5028" w:hanging="180"/>
      </w:pPr>
    </w:lvl>
    <w:lvl w:ilvl="6" w:tplc="041A000F" w:tentative="1">
      <w:start w:val="1"/>
      <w:numFmt w:val="decimal"/>
      <w:lvlText w:val="%7."/>
      <w:lvlJc w:val="left"/>
      <w:pPr>
        <w:ind w:left="5748" w:hanging="360"/>
      </w:pPr>
    </w:lvl>
    <w:lvl w:ilvl="7" w:tplc="041A0019" w:tentative="1">
      <w:start w:val="1"/>
      <w:numFmt w:val="lowerLetter"/>
      <w:lvlText w:val="%8."/>
      <w:lvlJc w:val="left"/>
      <w:pPr>
        <w:ind w:left="6468" w:hanging="360"/>
      </w:pPr>
    </w:lvl>
    <w:lvl w:ilvl="8" w:tplc="041A001B" w:tentative="1">
      <w:start w:val="1"/>
      <w:numFmt w:val="lowerRoman"/>
      <w:lvlText w:val="%9."/>
      <w:lvlJc w:val="right"/>
      <w:pPr>
        <w:ind w:left="7188" w:hanging="180"/>
      </w:pPr>
    </w:lvl>
  </w:abstractNum>
  <w:abstractNum w:abstractNumId="12" w15:restartNumberingAfterBreak="0">
    <w:nsid w:val="45D0713B"/>
    <w:multiLevelType w:val="multilevel"/>
    <w:tmpl w:val="6EECD7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5F75CC0"/>
    <w:multiLevelType w:val="hybridMultilevel"/>
    <w:tmpl w:val="5CC0B326"/>
    <w:lvl w:ilvl="0" w:tplc="4694E748">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14" w15:restartNumberingAfterBreak="0">
    <w:nsid w:val="5F174F3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F946CC0"/>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1AE0F85"/>
    <w:multiLevelType w:val="hybridMultilevel"/>
    <w:tmpl w:val="9CDE95A0"/>
    <w:lvl w:ilvl="0" w:tplc="537C515C">
      <w:start w:val="6"/>
      <w:numFmt w:val="bullet"/>
      <w:lvlText w:val="-"/>
      <w:lvlJc w:val="left"/>
      <w:pPr>
        <w:ind w:left="405" w:hanging="360"/>
      </w:pPr>
      <w:rPr>
        <w:rFonts w:ascii="Calibri" w:eastAsiaTheme="minorHAnsi" w:hAnsi="Calibri" w:cs="Calibri" w:hint="default"/>
      </w:rPr>
    </w:lvl>
    <w:lvl w:ilvl="1" w:tplc="08090003" w:tentative="1">
      <w:start w:val="1"/>
      <w:numFmt w:val="bullet"/>
      <w:lvlText w:val="o"/>
      <w:lvlJc w:val="left"/>
      <w:pPr>
        <w:ind w:left="1125" w:hanging="360"/>
      </w:pPr>
      <w:rPr>
        <w:rFonts w:ascii="Courier New" w:hAnsi="Courier New" w:cs="Courier New" w:hint="default"/>
      </w:rPr>
    </w:lvl>
    <w:lvl w:ilvl="2" w:tplc="08090005" w:tentative="1">
      <w:start w:val="1"/>
      <w:numFmt w:val="bullet"/>
      <w:lvlText w:val=""/>
      <w:lvlJc w:val="left"/>
      <w:pPr>
        <w:ind w:left="1845" w:hanging="360"/>
      </w:pPr>
      <w:rPr>
        <w:rFonts w:ascii="Wingdings" w:hAnsi="Wingdings" w:hint="default"/>
      </w:rPr>
    </w:lvl>
    <w:lvl w:ilvl="3" w:tplc="08090001" w:tentative="1">
      <w:start w:val="1"/>
      <w:numFmt w:val="bullet"/>
      <w:lvlText w:val=""/>
      <w:lvlJc w:val="left"/>
      <w:pPr>
        <w:ind w:left="2565" w:hanging="360"/>
      </w:pPr>
      <w:rPr>
        <w:rFonts w:ascii="Symbol" w:hAnsi="Symbol" w:hint="default"/>
      </w:rPr>
    </w:lvl>
    <w:lvl w:ilvl="4" w:tplc="08090003" w:tentative="1">
      <w:start w:val="1"/>
      <w:numFmt w:val="bullet"/>
      <w:lvlText w:val="o"/>
      <w:lvlJc w:val="left"/>
      <w:pPr>
        <w:ind w:left="3285" w:hanging="360"/>
      </w:pPr>
      <w:rPr>
        <w:rFonts w:ascii="Courier New" w:hAnsi="Courier New" w:cs="Courier New" w:hint="default"/>
      </w:rPr>
    </w:lvl>
    <w:lvl w:ilvl="5" w:tplc="08090005" w:tentative="1">
      <w:start w:val="1"/>
      <w:numFmt w:val="bullet"/>
      <w:lvlText w:val=""/>
      <w:lvlJc w:val="left"/>
      <w:pPr>
        <w:ind w:left="4005" w:hanging="360"/>
      </w:pPr>
      <w:rPr>
        <w:rFonts w:ascii="Wingdings" w:hAnsi="Wingdings" w:hint="default"/>
      </w:rPr>
    </w:lvl>
    <w:lvl w:ilvl="6" w:tplc="08090001" w:tentative="1">
      <w:start w:val="1"/>
      <w:numFmt w:val="bullet"/>
      <w:lvlText w:val=""/>
      <w:lvlJc w:val="left"/>
      <w:pPr>
        <w:ind w:left="4725" w:hanging="360"/>
      </w:pPr>
      <w:rPr>
        <w:rFonts w:ascii="Symbol" w:hAnsi="Symbol" w:hint="default"/>
      </w:rPr>
    </w:lvl>
    <w:lvl w:ilvl="7" w:tplc="08090003" w:tentative="1">
      <w:start w:val="1"/>
      <w:numFmt w:val="bullet"/>
      <w:lvlText w:val="o"/>
      <w:lvlJc w:val="left"/>
      <w:pPr>
        <w:ind w:left="5445" w:hanging="360"/>
      </w:pPr>
      <w:rPr>
        <w:rFonts w:ascii="Courier New" w:hAnsi="Courier New" w:cs="Courier New" w:hint="default"/>
      </w:rPr>
    </w:lvl>
    <w:lvl w:ilvl="8" w:tplc="08090005" w:tentative="1">
      <w:start w:val="1"/>
      <w:numFmt w:val="bullet"/>
      <w:lvlText w:val=""/>
      <w:lvlJc w:val="left"/>
      <w:pPr>
        <w:ind w:left="6165" w:hanging="360"/>
      </w:pPr>
      <w:rPr>
        <w:rFonts w:ascii="Wingdings" w:hAnsi="Wingdings" w:hint="default"/>
      </w:rPr>
    </w:lvl>
  </w:abstractNum>
  <w:abstractNum w:abstractNumId="17" w15:restartNumberingAfterBreak="0">
    <w:nsid w:val="63AE52E1"/>
    <w:multiLevelType w:val="hybridMultilevel"/>
    <w:tmpl w:val="00C27B3C"/>
    <w:lvl w:ilvl="0" w:tplc="CA9A1AE4">
      <w:start w:val="1"/>
      <w:numFmt w:val="decimal"/>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4B0106C"/>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651D689F"/>
    <w:multiLevelType w:val="multilevel"/>
    <w:tmpl w:val="4CB2BF90"/>
    <w:lvl w:ilvl="0">
      <w:start w:val="1"/>
      <w:numFmt w:val="decimal"/>
      <w:pStyle w:val="Heading1"/>
      <w:lvlText w:val="%1."/>
      <w:lvlJc w:val="left"/>
      <w:pPr>
        <w:ind w:left="432" w:hanging="432"/>
      </w:pPr>
      <w:rPr>
        <w:rFonts w:hint="default"/>
        <w:u w:val="no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0" w15:restartNumberingAfterBreak="0">
    <w:nsid w:val="6673253D"/>
    <w:multiLevelType w:val="multilevel"/>
    <w:tmpl w:val="B572770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67ED485C"/>
    <w:multiLevelType w:val="multilevel"/>
    <w:tmpl w:val="6AAA87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916338E"/>
    <w:multiLevelType w:val="multilevel"/>
    <w:tmpl w:val="FAB4928C"/>
    <w:lvl w:ilvl="0">
      <w:start w:val="1"/>
      <w:numFmt w:val="decimal"/>
      <w:lvlText w:val="1.%1"/>
      <w:lvlJc w:val="righ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A6A3D9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3AD7CF0"/>
    <w:multiLevelType w:val="hybridMultilevel"/>
    <w:tmpl w:val="E822FBC4"/>
    <w:lvl w:ilvl="0" w:tplc="43FEDC0A">
      <w:start w:val="1"/>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74E7028A"/>
    <w:multiLevelType w:val="hybridMultilevel"/>
    <w:tmpl w:val="8B5E353C"/>
    <w:lvl w:ilvl="0" w:tplc="CC32455E">
      <w:start w:val="5"/>
      <w:numFmt w:val="bullet"/>
      <w:lvlText w:val="-"/>
      <w:lvlJc w:val="left"/>
      <w:pPr>
        <w:ind w:left="405" w:hanging="360"/>
      </w:pPr>
      <w:rPr>
        <w:rFonts w:ascii="Calibri" w:eastAsiaTheme="minorHAnsi" w:hAnsi="Calibri" w:cs="Calibri" w:hint="default"/>
      </w:rPr>
    </w:lvl>
    <w:lvl w:ilvl="1" w:tplc="041A0003" w:tentative="1">
      <w:start w:val="1"/>
      <w:numFmt w:val="bullet"/>
      <w:lvlText w:val="o"/>
      <w:lvlJc w:val="left"/>
      <w:pPr>
        <w:ind w:left="1125" w:hanging="360"/>
      </w:pPr>
      <w:rPr>
        <w:rFonts w:ascii="Courier New" w:hAnsi="Courier New" w:cs="Courier New" w:hint="default"/>
      </w:rPr>
    </w:lvl>
    <w:lvl w:ilvl="2" w:tplc="041A0005" w:tentative="1">
      <w:start w:val="1"/>
      <w:numFmt w:val="bullet"/>
      <w:lvlText w:val=""/>
      <w:lvlJc w:val="left"/>
      <w:pPr>
        <w:ind w:left="1845" w:hanging="360"/>
      </w:pPr>
      <w:rPr>
        <w:rFonts w:ascii="Wingdings" w:hAnsi="Wingdings" w:hint="default"/>
      </w:rPr>
    </w:lvl>
    <w:lvl w:ilvl="3" w:tplc="041A0001" w:tentative="1">
      <w:start w:val="1"/>
      <w:numFmt w:val="bullet"/>
      <w:lvlText w:val=""/>
      <w:lvlJc w:val="left"/>
      <w:pPr>
        <w:ind w:left="2565" w:hanging="360"/>
      </w:pPr>
      <w:rPr>
        <w:rFonts w:ascii="Symbol" w:hAnsi="Symbol" w:hint="default"/>
      </w:rPr>
    </w:lvl>
    <w:lvl w:ilvl="4" w:tplc="041A0003" w:tentative="1">
      <w:start w:val="1"/>
      <w:numFmt w:val="bullet"/>
      <w:lvlText w:val="o"/>
      <w:lvlJc w:val="left"/>
      <w:pPr>
        <w:ind w:left="3285" w:hanging="360"/>
      </w:pPr>
      <w:rPr>
        <w:rFonts w:ascii="Courier New" w:hAnsi="Courier New" w:cs="Courier New" w:hint="default"/>
      </w:rPr>
    </w:lvl>
    <w:lvl w:ilvl="5" w:tplc="041A0005" w:tentative="1">
      <w:start w:val="1"/>
      <w:numFmt w:val="bullet"/>
      <w:lvlText w:val=""/>
      <w:lvlJc w:val="left"/>
      <w:pPr>
        <w:ind w:left="4005" w:hanging="360"/>
      </w:pPr>
      <w:rPr>
        <w:rFonts w:ascii="Wingdings" w:hAnsi="Wingdings" w:hint="default"/>
      </w:rPr>
    </w:lvl>
    <w:lvl w:ilvl="6" w:tplc="041A0001" w:tentative="1">
      <w:start w:val="1"/>
      <w:numFmt w:val="bullet"/>
      <w:lvlText w:val=""/>
      <w:lvlJc w:val="left"/>
      <w:pPr>
        <w:ind w:left="4725" w:hanging="360"/>
      </w:pPr>
      <w:rPr>
        <w:rFonts w:ascii="Symbol" w:hAnsi="Symbol" w:hint="default"/>
      </w:rPr>
    </w:lvl>
    <w:lvl w:ilvl="7" w:tplc="041A0003" w:tentative="1">
      <w:start w:val="1"/>
      <w:numFmt w:val="bullet"/>
      <w:lvlText w:val="o"/>
      <w:lvlJc w:val="left"/>
      <w:pPr>
        <w:ind w:left="5445" w:hanging="360"/>
      </w:pPr>
      <w:rPr>
        <w:rFonts w:ascii="Courier New" w:hAnsi="Courier New" w:cs="Courier New" w:hint="default"/>
      </w:rPr>
    </w:lvl>
    <w:lvl w:ilvl="8" w:tplc="041A0005" w:tentative="1">
      <w:start w:val="1"/>
      <w:numFmt w:val="bullet"/>
      <w:lvlText w:val=""/>
      <w:lvlJc w:val="left"/>
      <w:pPr>
        <w:ind w:left="6165" w:hanging="360"/>
      </w:pPr>
      <w:rPr>
        <w:rFonts w:ascii="Wingdings" w:hAnsi="Wingdings" w:hint="default"/>
      </w:rPr>
    </w:lvl>
  </w:abstractNum>
  <w:abstractNum w:abstractNumId="26" w15:restartNumberingAfterBreak="0">
    <w:nsid w:val="76E033D2"/>
    <w:multiLevelType w:val="hybridMultilevel"/>
    <w:tmpl w:val="97365A8C"/>
    <w:lvl w:ilvl="0" w:tplc="041A000F">
      <w:start w:val="1"/>
      <w:numFmt w:val="decimal"/>
      <w:lvlText w:val="%1."/>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7E777551"/>
    <w:multiLevelType w:val="hybridMultilevel"/>
    <w:tmpl w:val="F6F22D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EB5431F"/>
    <w:multiLevelType w:val="hybridMultilevel"/>
    <w:tmpl w:val="27F408D0"/>
    <w:lvl w:ilvl="0" w:tplc="A39400E6">
      <w:start w:val="1"/>
      <w:numFmt w:val="decimal"/>
      <w:lvlText w:val="1.%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59513479">
    <w:abstractNumId w:val="24"/>
  </w:num>
  <w:num w:numId="2" w16cid:durableId="580530491">
    <w:abstractNumId w:val="11"/>
  </w:num>
  <w:num w:numId="3" w16cid:durableId="818888990">
    <w:abstractNumId w:val="26"/>
  </w:num>
  <w:num w:numId="4" w16cid:durableId="65879072">
    <w:abstractNumId w:val="25"/>
  </w:num>
  <w:num w:numId="5" w16cid:durableId="1581330021">
    <w:abstractNumId w:val="7"/>
  </w:num>
  <w:num w:numId="6" w16cid:durableId="295991277">
    <w:abstractNumId w:val="3"/>
  </w:num>
  <w:num w:numId="7" w16cid:durableId="1006254291">
    <w:abstractNumId w:val="9"/>
  </w:num>
  <w:num w:numId="8" w16cid:durableId="1220553366">
    <w:abstractNumId w:val="27"/>
  </w:num>
  <w:num w:numId="9" w16cid:durableId="1232234783">
    <w:abstractNumId w:val="4"/>
  </w:num>
  <w:num w:numId="10" w16cid:durableId="169377149">
    <w:abstractNumId w:val="21"/>
  </w:num>
  <w:num w:numId="11" w16cid:durableId="1972902129">
    <w:abstractNumId w:val="1"/>
  </w:num>
  <w:num w:numId="12" w16cid:durableId="103619254">
    <w:abstractNumId w:val="15"/>
  </w:num>
  <w:num w:numId="13" w16cid:durableId="236593251">
    <w:abstractNumId w:val="5"/>
  </w:num>
  <w:num w:numId="14" w16cid:durableId="548301366">
    <w:abstractNumId w:val="18"/>
  </w:num>
  <w:num w:numId="15" w16cid:durableId="876311428">
    <w:abstractNumId w:val="23"/>
  </w:num>
  <w:num w:numId="16" w16cid:durableId="1349866411">
    <w:abstractNumId w:val="20"/>
  </w:num>
  <w:num w:numId="17" w16cid:durableId="1921598187">
    <w:abstractNumId w:val="28"/>
  </w:num>
  <w:num w:numId="18" w16cid:durableId="573004224">
    <w:abstractNumId w:val="14"/>
  </w:num>
  <w:num w:numId="19" w16cid:durableId="2045593604">
    <w:abstractNumId w:val="22"/>
  </w:num>
  <w:num w:numId="20" w16cid:durableId="1997877743">
    <w:abstractNumId w:val="19"/>
  </w:num>
  <w:num w:numId="21" w16cid:durableId="1327784081">
    <w:abstractNumId w:val="17"/>
  </w:num>
  <w:num w:numId="22" w16cid:durableId="422725303">
    <w:abstractNumId w:val="16"/>
  </w:num>
  <w:num w:numId="23" w16cid:durableId="834691090">
    <w:abstractNumId w:val="2"/>
  </w:num>
  <w:num w:numId="24" w16cid:durableId="920600612">
    <w:abstractNumId w:val="8"/>
  </w:num>
  <w:num w:numId="25" w16cid:durableId="189030496">
    <w:abstractNumId w:val="0"/>
  </w:num>
  <w:num w:numId="26" w16cid:durableId="1436905599">
    <w:abstractNumId w:val="10"/>
  </w:num>
  <w:num w:numId="27" w16cid:durableId="1237010788">
    <w:abstractNumId w:val="12"/>
  </w:num>
  <w:num w:numId="28" w16cid:durableId="1261061979">
    <w:abstractNumId w:val="6"/>
  </w:num>
  <w:num w:numId="29" w16cid:durableId="15388288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2B62"/>
    <w:rsid w:val="00002934"/>
    <w:rsid w:val="0001526C"/>
    <w:rsid w:val="00017DAF"/>
    <w:rsid w:val="0003228A"/>
    <w:rsid w:val="000656E7"/>
    <w:rsid w:val="00073AC9"/>
    <w:rsid w:val="000904DE"/>
    <w:rsid w:val="00092E39"/>
    <w:rsid w:val="0009578C"/>
    <w:rsid w:val="000B5A2E"/>
    <w:rsid w:val="000C1C94"/>
    <w:rsid w:val="0011493D"/>
    <w:rsid w:val="0017342D"/>
    <w:rsid w:val="00181A18"/>
    <w:rsid w:val="00187B3B"/>
    <w:rsid w:val="0019716E"/>
    <w:rsid w:val="001B5DED"/>
    <w:rsid w:val="001D214B"/>
    <w:rsid w:val="001D6E8C"/>
    <w:rsid w:val="001D6F73"/>
    <w:rsid w:val="001F5E59"/>
    <w:rsid w:val="002062C5"/>
    <w:rsid w:val="00244E08"/>
    <w:rsid w:val="00290C0A"/>
    <w:rsid w:val="00292BBF"/>
    <w:rsid w:val="0029647F"/>
    <w:rsid w:val="002B37BA"/>
    <w:rsid w:val="002F7017"/>
    <w:rsid w:val="00300055"/>
    <w:rsid w:val="00302E7A"/>
    <w:rsid w:val="00324742"/>
    <w:rsid w:val="00337834"/>
    <w:rsid w:val="00350E8B"/>
    <w:rsid w:val="00373C4E"/>
    <w:rsid w:val="0038000E"/>
    <w:rsid w:val="003815BE"/>
    <w:rsid w:val="00394939"/>
    <w:rsid w:val="003B742F"/>
    <w:rsid w:val="003F7BD1"/>
    <w:rsid w:val="00404935"/>
    <w:rsid w:val="004062EF"/>
    <w:rsid w:val="00422E4E"/>
    <w:rsid w:val="004274F5"/>
    <w:rsid w:val="00433D22"/>
    <w:rsid w:val="004536CF"/>
    <w:rsid w:val="00496CF1"/>
    <w:rsid w:val="004B24D9"/>
    <w:rsid w:val="004D7298"/>
    <w:rsid w:val="00566C53"/>
    <w:rsid w:val="0057457F"/>
    <w:rsid w:val="0059199A"/>
    <w:rsid w:val="005B2A86"/>
    <w:rsid w:val="005C0534"/>
    <w:rsid w:val="005D514B"/>
    <w:rsid w:val="005D5749"/>
    <w:rsid w:val="005E3D02"/>
    <w:rsid w:val="005E7A24"/>
    <w:rsid w:val="00605143"/>
    <w:rsid w:val="006178E0"/>
    <w:rsid w:val="00627177"/>
    <w:rsid w:val="00640C8D"/>
    <w:rsid w:val="00641F2C"/>
    <w:rsid w:val="00642E61"/>
    <w:rsid w:val="00645DC5"/>
    <w:rsid w:val="0064673E"/>
    <w:rsid w:val="00655750"/>
    <w:rsid w:val="0066294F"/>
    <w:rsid w:val="00672945"/>
    <w:rsid w:val="006761D1"/>
    <w:rsid w:val="006768F8"/>
    <w:rsid w:val="00681B94"/>
    <w:rsid w:val="006A341D"/>
    <w:rsid w:val="006C09C6"/>
    <w:rsid w:val="006D3135"/>
    <w:rsid w:val="00707ADA"/>
    <w:rsid w:val="00724D7C"/>
    <w:rsid w:val="00742CE4"/>
    <w:rsid w:val="00775073"/>
    <w:rsid w:val="007961D5"/>
    <w:rsid w:val="007A1604"/>
    <w:rsid w:val="007A21FE"/>
    <w:rsid w:val="007B69C7"/>
    <w:rsid w:val="007B7A3D"/>
    <w:rsid w:val="007C134B"/>
    <w:rsid w:val="007C5FB5"/>
    <w:rsid w:val="007E305D"/>
    <w:rsid w:val="007E46C0"/>
    <w:rsid w:val="007F14D2"/>
    <w:rsid w:val="007F7BF9"/>
    <w:rsid w:val="00800AC2"/>
    <w:rsid w:val="00801F91"/>
    <w:rsid w:val="0080306A"/>
    <w:rsid w:val="0080427B"/>
    <w:rsid w:val="008074A8"/>
    <w:rsid w:val="008102D6"/>
    <w:rsid w:val="00815024"/>
    <w:rsid w:val="0082321A"/>
    <w:rsid w:val="00843FB6"/>
    <w:rsid w:val="00851851"/>
    <w:rsid w:val="00852926"/>
    <w:rsid w:val="00853994"/>
    <w:rsid w:val="00854CE8"/>
    <w:rsid w:val="00854E6C"/>
    <w:rsid w:val="008676BE"/>
    <w:rsid w:val="0087639B"/>
    <w:rsid w:val="00886C9E"/>
    <w:rsid w:val="008929AD"/>
    <w:rsid w:val="008959F3"/>
    <w:rsid w:val="008C774B"/>
    <w:rsid w:val="008D56CD"/>
    <w:rsid w:val="009114C3"/>
    <w:rsid w:val="0091525A"/>
    <w:rsid w:val="0091583C"/>
    <w:rsid w:val="00916DCD"/>
    <w:rsid w:val="0093401A"/>
    <w:rsid w:val="00954785"/>
    <w:rsid w:val="009747D5"/>
    <w:rsid w:val="00985D12"/>
    <w:rsid w:val="009A4483"/>
    <w:rsid w:val="009B1C5D"/>
    <w:rsid w:val="009D2467"/>
    <w:rsid w:val="009E6E6F"/>
    <w:rsid w:val="00A00C1F"/>
    <w:rsid w:val="00A01B99"/>
    <w:rsid w:val="00A262B4"/>
    <w:rsid w:val="00A453A1"/>
    <w:rsid w:val="00A54E6E"/>
    <w:rsid w:val="00A55104"/>
    <w:rsid w:val="00A61D0F"/>
    <w:rsid w:val="00A630F7"/>
    <w:rsid w:val="00A73CD5"/>
    <w:rsid w:val="00A75369"/>
    <w:rsid w:val="00A84C26"/>
    <w:rsid w:val="00A95108"/>
    <w:rsid w:val="00AA0730"/>
    <w:rsid w:val="00AA5127"/>
    <w:rsid w:val="00AE6B5E"/>
    <w:rsid w:val="00AE6D46"/>
    <w:rsid w:val="00AE790C"/>
    <w:rsid w:val="00AF3CD9"/>
    <w:rsid w:val="00B26B42"/>
    <w:rsid w:val="00B26DBF"/>
    <w:rsid w:val="00B506E0"/>
    <w:rsid w:val="00B544F3"/>
    <w:rsid w:val="00B62AF2"/>
    <w:rsid w:val="00B7211E"/>
    <w:rsid w:val="00B824AE"/>
    <w:rsid w:val="00B918C2"/>
    <w:rsid w:val="00BA61C0"/>
    <w:rsid w:val="00BC4E1B"/>
    <w:rsid w:val="00BC6369"/>
    <w:rsid w:val="00BD5215"/>
    <w:rsid w:val="00C1335D"/>
    <w:rsid w:val="00C15E7E"/>
    <w:rsid w:val="00C17F42"/>
    <w:rsid w:val="00C476A5"/>
    <w:rsid w:val="00C53C02"/>
    <w:rsid w:val="00C96422"/>
    <w:rsid w:val="00CD4D45"/>
    <w:rsid w:val="00D03C64"/>
    <w:rsid w:val="00D5010E"/>
    <w:rsid w:val="00D56DD0"/>
    <w:rsid w:val="00D71215"/>
    <w:rsid w:val="00D72F2F"/>
    <w:rsid w:val="00D7618E"/>
    <w:rsid w:val="00DA56D1"/>
    <w:rsid w:val="00DD525D"/>
    <w:rsid w:val="00DD6E0D"/>
    <w:rsid w:val="00E15176"/>
    <w:rsid w:val="00E43F6B"/>
    <w:rsid w:val="00E54E1D"/>
    <w:rsid w:val="00E66EDF"/>
    <w:rsid w:val="00E912DA"/>
    <w:rsid w:val="00E97955"/>
    <w:rsid w:val="00EA2B62"/>
    <w:rsid w:val="00EA43E9"/>
    <w:rsid w:val="00EB49E3"/>
    <w:rsid w:val="00EB6A25"/>
    <w:rsid w:val="00EE3A35"/>
    <w:rsid w:val="00F302B5"/>
    <w:rsid w:val="00F70DC0"/>
    <w:rsid w:val="00F717FA"/>
    <w:rsid w:val="00F75F88"/>
    <w:rsid w:val="00FB2AE4"/>
    <w:rsid w:val="00FC4971"/>
    <w:rsid w:val="00FC573D"/>
    <w:rsid w:val="00FD0DBC"/>
    <w:rsid w:val="00FD4407"/>
  </w:rsids>
  <m:mathPr>
    <m:mathFont m:val="Cambria Math"/>
    <m:brkBin m:val="before"/>
    <m:brkBinSub m:val="--"/>
    <m:smallFrac m:val="0"/>
    <m:dispDef/>
    <m:lMargin m:val="0"/>
    <m:rMargin m:val="0"/>
    <m:defJc m:val="centerGroup"/>
    <m:wrapIndent m:val="1440"/>
    <m:intLim m:val="subSup"/>
    <m:naryLim m:val="undOvr"/>
  </m:mathPr>
  <w:themeFontLang w:val="hr-HR"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7024AB"/>
  <w15:docId w15:val="{4AEF8F4E-936F-4ED6-AE21-290737DC71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A2B62"/>
    <w:pPr>
      <w:spacing w:after="160" w:line="259" w:lineRule="auto"/>
    </w:pPr>
  </w:style>
  <w:style w:type="paragraph" w:styleId="Heading1">
    <w:name w:val="heading 1"/>
    <w:basedOn w:val="Normal"/>
    <w:next w:val="Normal"/>
    <w:link w:val="Heading1Char"/>
    <w:autoRedefine/>
    <w:uiPriority w:val="9"/>
    <w:qFormat/>
    <w:rsid w:val="007A21FE"/>
    <w:pPr>
      <w:keepNext/>
      <w:keepLines/>
      <w:numPr>
        <w:numId w:val="20"/>
      </w:numPr>
      <w:shd w:val="clear" w:color="auto" w:fill="DBE5F1" w:themeFill="accent1" w:themeFillTint="33"/>
      <w:spacing w:before="600" w:after="120"/>
      <w:outlineLvl w:val="0"/>
    </w:pPr>
    <w:rPr>
      <w:rFonts w:ascii="Calibri" w:eastAsiaTheme="majorEastAsia" w:hAnsi="Calibri" w:cstheme="majorBidi"/>
      <w:b/>
      <w:color w:val="365F91" w:themeColor="accent1" w:themeShade="BF"/>
      <w:sz w:val="28"/>
      <w:szCs w:val="32"/>
    </w:rPr>
  </w:style>
  <w:style w:type="paragraph" w:styleId="Heading2">
    <w:name w:val="heading 2"/>
    <w:basedOn w:val="Normal"/>
    <w:next w:val="Normal"/>
    <w:link w:val="Heading2Char"/>
    <w:autoRedefine/>
    <w:uiPriority w:val="9"/>
    <w:unhideWhenUsed/>
    <w:qFormat/>
    <w:rsid w:val="00DD525D"/>
    <w:pPr>
      <w:keepNext/>
      <w:keepLines/>
      <w:numPr>
        <w:ilvl w:val="1"/>
        <w:numId w:val="20"/>
      </w:numPr>
      <w:spacing w:before="240" w:after="60"/>
      <w:ind w:left="578" w:hanging="578"/>
      <w:outlineLvl w:val="1"/>
    </w:pPr>
    <w:rPr>
      <w:rFonts w:eastAsiaTheme="majorEastAsia" w:cstheme="minorHAnsi"/>
      <w:b/>
      <w:color w:val="4F81BD" w:themeColor="accent1"/>
      <w:sz w:val="26"/>
      <w:szCs w:val="26"/>
    </w:rPr>
  </w:style>
  <w:style w:type="paragraph" w:styleId="Heading3">
    <w:name w:val="heading 3"/>
    <w:basedOn w:val="Normal"/>
    <w:next w:val="Normal"/>
    <w:link w:val="Heading3Char"/>
    <w:uiPriority w:val="9"/>
    <w:unhideWhenUsed/>
    <w:qFormat/>
    <w:rsid w:val="0011493D"/>
    <w:pPr>
      <w:keepNext/>
      <w:keepLines/>
      <w:numPr>
        <w:ilvl w:val="2"/>
        <w:numId w:val="20"/>
      </w:numPr>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11493D"/>
    <w:pPr>
      <w:keepNext/>
      <w:keepLines/>
      <w:numPr>
        <w:ilvl w:val="3"/>
        <w:numId w:val="20"/>
      </w:numPr>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11493D"/>
    <w:pPr>
      <w:keepNext/>
      <w:keepLines/>
      <w:numPr>
        <w:ilvl w:val="4"/>
        <w:numId w:val="20"/>
      </w:numPr>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11493D"/>
    <w:pPr>
      <w:keepNext/>
      <w:keepLines/>
      <w:numPr>
        <w:ilvl w:val="5"/>
        <w:numId w:val="20"/>
      </w:numPr>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11493D"/>
    <w:pPr>
      <w:keepNext/>
      <w:keepLines/>
      <w:numPr>
        <w:ilvl w:val="6"/>
        <w:numId w:val="20"/>
      </w:numPr>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11493D"/>
    <w:pPr>
      <w:keepNext/>
      <w:keepLines/>
      <w:numPr>
        <w:ilvl w:val="7"/>
        <w:numId w:val="20"/>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11493D"/>
    <w:pPr>
      <w:keepNext/>
      <w:keepLines/>
      <w:numPr>
        <w:ilvl w:val="8"/>
        <w:numId w:val="2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2B62"/>
    <w:pPr>
      <w:tabs>
        <w:tab w:val="center" w:pos="4536"/>
        <w:tab w:val="right" w:pos="9072"/>
      </w:tabs>
      <w:spacing w:after="0" w:line="240" w:lineRule="auto"/>
    </w:pPr>
  </w:style>
  <w:style w:type="character" w:customStyle="1" w:styleId="HeaderChar">
    <w:name w:val="Header Char"/>
    <w:basedOn w:val="DefaultParagraphFont"/>
    <w:link w:val="Header"/>
    <w:uiPriority w:val="99"/>
    <w:rsid w:val="00EA2B62"/>
  </w:style>
  <w:style w:type="paragraph" w:styleId="Footer">
    <w:name w:val="footer"/>
    <w:basedOn w:val="Normal"/>
    <w:link w:val="FooterChar"/>
    <w:uiPriority w:val="99"/>
    <w:unhideWhenUsed/>
    <w:rsid w:val="00EA2B62"/>
    <w:pPr>
      <w:tabs>
        <w:tab w:val="center" w:pos="4536"/>
        <w:tab w:val="right" w:pos="9072"/>
      </w:tabs>
      <w:spacing w:after="0" w:line="240" w:lineRule="auto"/>
    </w:pPr>
  </w:style>
  <w:style w:type="character" w:customStyle="1" w:styleId="FooterChar">
    <w:name w:val="Footer Char"/>
    <w:basedOn w:val="DefaultParagraphFont"/>
    <w:link w:val="Footer"/>
    <w:uiPriority w:val="99"/>
    <w:rsid w:val="00EA2B62"/>
  </w:style>
  <w:style w:type="character" w:styleId="Hyperlink">
    <w:name w:val="Hyperlink"/>
    <w:basedOn w:val="DefaultParagraphFont"/>
    <w:uiPriority w:val="99"/>
    <w:unhideWhenUsed/>
    <w:rsid w:val="00EA2B62"/>
    <w:rPr>
      <w:color w:val="0000FF" w:themeColor="hyperlink"/>
      <w:u w:val="single"/>
    </w:rPr>
  </w:style>
  <w:style w:type="paragraph" w:styleId="ListParagraph">
    <w:name w:val="List Paragraph"/>
    <w:aliases w:val="Heading 12,heading 1,naslov 1,Naslov 12,Graf,Odstavek seznama,Paragraph,List Paragraph Red,lp1,Paragraphe de liste PBLH,Graph &amp; Table tite,Normal bullet 2,Bullet list,Figure_name,Equipment,Numbered Indented Text,List Paragraph1"/>
    <w:basedOn w:val="Normal"/>
    <w:link w:val="ListParagraphChar"/>
    <w:uiPriority w:val="34"/>
    <w:qFormat/>
    <w:rsid w:val="00EA2B62"/>
    <w:pPr>
      <w:ind w:left="720"/>
      <w:contextualSpacing/>
    </w:pPr>
  </w:style>
  <w:style w:type="paragraph" w:styleId="NoSpacing">
    <w:name w:val="No Spacing"/>
    <w:link w:val="NoSpacingChar"/>
    <w:uiPriority w:val="1"/>
    <w:qFormat/>
    <w:rsid w:val="00EA2B62"/>
    <w:pPr>
      <w:spacing w:after="0" w:line="240" w:lineRule="auto"/>
    </w:pPr>
  </w:style>
  <w:style w:type="character" w:customStyle="1" w:styleId="ListParagraphChar">
    <w:name w:val="List Paragraph Char"/>
    <w:aliases w:val="Heading 12 Char,heading 1 Char,naslov 1 Char,Naslov 12 Char,Graf Char,Odstavek seznama Char,Paragraph Char,List Paragraph Red Char,lp1 Char,Paragraphe de liste PBLH Char,Graph &amp; Table tite Char,Normal bullet 2 Char,Bullet list Char"/>
    <w:basedOn w:val="DefaultParagraphFont"/>
    <w:link w:val="ListParagraph"/>
    <w:uiPriority w:val="34"/>
    <w:qFormat/>
    <w:locked/>
    <w:rsid w:val="00EA2B62"/>
  </w:style>
  <w:style w:type="paragraph" w:customStyle="1" w:styleId="Default">
    <w:name w:val="Default"/>
    <w:qFormat/>
    <w:rsid w:val="00EA2B62"/>
    <w:pPr>
      <w:autoSpaceDE w:val="0"/>
      <w:autoSpaceDN w:val="0"/>
      <w:adjustRightInd w:val="0"/>
      <w:spacing w:after="0" w:line="240" w:lineRule="auto"/>
    </w:pPr>
    <w:rPr>
      <w:rFonts w:ascii="Arial" w:hAnsi="Arial" w:cs="Arial"/>
      <w:color w:val="000000"/>
      <w:sz w:val="24"/>
      <w:szCs w:val="24"/>
    </w:rPr>
  </w:style>
  <w:style w:type="character" w:customStyle="1" w:styleId="NoSpacingChar">
    <w:name w:val="No Spacing Char"/>
    <w:link w:val="NoSpacing"/>
    <w:uiPriority w:val="1"/>
    <w:rsid w:val="00EA2B62"/>
  </w:style>
  <w:style w:type="character" w:styleId="UnresolvedMention">
    <w:name w:val="Unresolved Mention"/>
    <w:basedOn w:val="DefaultParagraphFont"/>
    <w:uiPriority w:val="99"/>
    <w:semiHidden/>
    <w:unhideWhenUsed/>
    <w:rsid w:val="00D5010E"/>
    <w:rPr>
      <w:color w:val="605E5C"/>
      <w:shd w:val="clear" w:color="auto" w:fill="E1DFDD"/>
    </w:rPr>
  </w:style>
  <w:style w:type="character" w:styleId="CommentReference">
    <w:name w:val="annotation reference"/>
    <w:basedOn w:val="DefaultParagraphFont"/>
    <w:uiPriority w:val="99"/>
    <w:semiHidden/>
    <w:unhideWhenUsed/>
    <w:rsid w:val="009A4483"/>
    <w:rPr>
      <w:sz w:val="16"/>
      <w:szCs w:val="16"/>
    </w:rPr>
  </w:style>
  <w:style w:type="paragraph" w:styleId="CommentText">
    <w:name w:val="annotation text"/>
    <w:basedOn w:val="Normal"/>
    <w:link w:val="CommentTextChar"/>
    <w:uiPriority w:val="99"/>
    <w:unhideWhenUsed/>
    <w:rsid w:val="009A4483"/>
    <w:pPr>
      <w:spacing w:line="240" w:lineRule="auto"/>
    </w:pPr>
    <w:rPr>
      <w:sz w:val="20"/>
      <w:szCs w:val="20"/>
    </w:rPr>
  </w:style>
  <w:style w:type="character" w:customStyle="1" w:styleId="CommentTextChar">
    <w:name w:val="Comment Text Char"/>
    <w:basedOn w:val="DefaultParagraphFont"/>
    <w:link w:val="CommentText"/>
    <w:uiPriority w:val="99"/>
    <w:rsid w:val="009A4483"/>
    <w:rPr>
      <w:sz w:val="20"/>
      <w:szCs w:val="20"/>
    </w:rPr>
  </w:style>
  <w:style w:type="paragraph" w:styleId="CommentSubject">
    <w:name w:val="annotation subject"/>
    <w:basedOn w:val="CommentText"/>
    <w:next w:val="CommentText"/>
    <w:link w:val="CommentSubjectChar"/>
    <w:uiPriority w:val="99"/>
    <w:semiHidden/>
    <w:unhideWhenUsed/>
    <w:rsid w:val="009A4483"/>
    <w:rPr>
      <w:b/>
      <w:bCs/>
    </w:rPr>
  </w:style>
  <w:style w:type="character" w:customStyle="1" w:styleId="CommentSubjectChar">
    <w:name w:val="Comment Subject Char"/>
    <w:basedOn w:val="CommentTextChar"/>
    <w:link w:val="CommentSubject"/>
    <w:uiPriority w:val="99"/>
    <w:semiHidden/>
    <w:rsid w:val="009A4483"/>
    <w:rPr>
      <w:b/>
      <w:bCs/>
      <w:sz w:val="20"/>
      <w:szCs w:val="20"/>
    </w:rPr>
  </w:style>
  <w:style w:type="paragraph" w:styleId="Revision">
    <w:name w:val="Revision"/>
    <w:hidden/>
    <w:uiPriority w:val="99"/>
    <w:semiHidden/>
    <w:rsid w:val="00627177"/>
    <w:pPr>
      <w:spacing w:after="0" w:line="240" w:lineRule="auto"/>
    </w:pPr>
  </w:style>
  <w:style w:type="character" w:customStyle="1" w:styleId="Heading1Char">
    <w:name w:val="Heading 1 Char"/>
    <w:basedOn w:val="DefaultParagraphFont"/>
    <w:link w:val="Heading1"/>
    <w:uiPriority w:val="9"/>
    <w:rsid w:val="007A21FE"/>
    <w:rPr>
      <w:rFonts w:ascii="Calibri" w:eastAsiaTheme="majorEastAsia" w:hAnsi="Calibri" w:cstheme="majorBidi"/>
      <w:b/>
      <w:color w:val="365F91" w:themeColor="accent1" w:themeShade="BF"/>
      <w:sz w:val="28"/>
      <w:szCs w:val="32"/>
      <w:shd w:val="clear" w:color="auto" w:fill="DBE5F1" w:themeFill="accent1" w:themeFillTint="33"/>
    </w:rPr>
  </w:style>
  <w:style w:type="character" w:customStyle="1" w:styleId="Heading2Char">
    <w:name w:val="Heading 2 Char"/>
    <w:basedOn w:val="DefaultParagraphFont"/>
    <w:link w:val="Heading2"/>
    <w:uiPriority w:val="9"/>
    <w:rsid w:val="00DD525D"/>
    <w:rPr>
      <w:rFonts w:eastAsiaTheme="majorEastAsia" w:cstheme="minorHAnsi"/>
      <w:b/>
      <w:color w:val="4F81BD" w:themeColor="accent1"/>
      <w:sz w:val="26"/>
      <w:szCs w:val="26"/>
    </w:rPr>
  </w:style>
  <w:style w:type="character" w:customStyle="1" w:styleId="Heading3Char">
    <w:name w:val="Heading 3 Char"/>
    <w:basedOn w:val="DefaultParagraphFont"/>
    <w:link w:val="Heading3"/>
    <w:uiPriority w:val="9"/>
    <w:rsid w:val="0011493D"/>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semiHidden/>
    <w:rsid w:val="0011493D"/>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11493D"/>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11493D"/>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11493D"/>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11493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11493D"/>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A01B99"/>
    <w:pPr>
      <w:numPr>
        <w:numId w:val="0"/>
      </w:numPr>
      <w:shd w:val="clear" w:color="auto" w:fill="auto"/>
      <w:spacing w:before="240" w:after="0"/>
      <w:outlineLvl w:val="9"/>
    </w:pPr>
    <w:rPr>
      <w:rFonts w:asciiTheme="majorHAnsi" w:hAnsiTheme="majorHAnsi"/>
      <w:b w:val="0"/>
      <w:sz w:val="32"/>
      <w:lang w:val="en-US"/>
    </w:rPr>
  </w:style>
  <w:style w:type="paragraph" w:styleId="TOC1">
    <w:name w:val="toc 1"/>
    <w:basedOn w:val="Normal"/>
    <w:next w:val="Normal"/>
    <w:autoRedefine/>
    <w:uiPriority w:val="39"/>
    <w:unhideWhenUsed/>
    <w:rsid w:val="00A01B99"/>
    <w:pPr>
      <w:spacing w:after="100"/>
    </w:pPr>
  </w:style>
  <w:style w:type="paragraph" w:styleId="TOC2">
    <w:name w:val="toc 2"/>
    <w:basedOn w:val="Normal"/>
    <w:next w:val="Normal"/>
    <w:autoRedefine/>
    <w:uiPriority w:val="39"/>
    <w:unhideWhenUsed/>
    <w:rsid w:val="00A01B99"/>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3003864">
      <w:bodyDiv w:val="1"/>
      <w:marLeft w:val="0"/>
      <w:marRight w:val="0"/>
      <w:marTop w:val="0"/>
      <w:marBottom w:val="0"/>
      <w:divBdr>
        <w:top w:val="none" w:sz="0" w:space="0" w:color="auto"/>
        <w:left w:val="none" w:sz="0" w:space="0" w:color="auto"/>
        <w:bottom w:val="none" w:sz="0" w:space="0" w:color="auto"/>
        <w:right w:val="none" w:sz="0" w:space="0" w:color="auto"/>
      </w:divBdr>
    </w:div>
    <w:div w:id="554506896">
      <w:bodyDiv w:val="1"/>
      <w:marLeft w:val="0"/>
      <w:marRight w:val="0"/>
      <w:marTop w:val="0"/>
      <w:marBottom w:val="0"/>
      <w:divBdr>
        <w:top w:val="none" w:sz="0" w:space="0" w:color="auto"/>
        <w:left w:val="none" w:sz="0" w:space="0" w:color="auto"/>
        <w:bottom w:val="none" w:sz="0" w:space="0" w:color="auto"/>
        <w:right w:val="none" w:sz="0" w:space="0" w:color="auto"/>
      </w:divBdr>
    </w:div>
    <w:div w:id="605576309">
      <w:bodyDiv w:val="1"/>
      <w:marLeft w:val="0"/>
      <w:marRight w:val="0"/>
      <w:marTop w:val="0"/>
      <w:marBottom w:val="0"/>
      <w:divBdr>
        <w:top w:val="none" w:sz="0" w:space="0" w:color="auto"/>
        <w:left w:val="none" w:sz="0" w:space="0" w:color="auto"/>
        <w:bottom w:val="none" w:sz="0" w:space="0" w:color="auto"/>
        <w:right w:val="none" w:sz="0" w:space="0" w:color="auto"/>
      </w:divBdr>
    </w:div>
    <w:div w:id="1030911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ana.ljubic@natura-histrica.h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na.ljubic@natura-histrica.hr"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na.ljubic@natura-histrica.h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info@natura-histrica.h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natura-histrica.hr"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40752F-89F0-4007-9CF2-822BFEA0C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745</TotalTime>
  <Pages>10</Pages>
  <Words>3420</Words>
  <Characters>19498</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22873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dc:creator>
  <cp:lastModifiedBy>ana.ljubic</cp:lastModifiedBy>
  <cp:revision>86</cp:revision>
  <cp:lastPrinted>2025-03-13T10:08:00Z</cp:lastPrinted>
  <dcterms:created xsi:type="dcterms:W3CDTF">2024-11-20T13:49:00Z</dcterms:created>
  <dcterms:modified xsi:type="dcterms:W3CDTF">2025-03-18T12:06:00Z</dcterms:modified>
</cp:coreProperties>
</file>